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B8" w:rsidRDefault="00BF58C7">
      <w:pPr>
        <w:spacing w:after="0" w:line="520" w:lineRule="exact"/>
        <w:jc w:val="center"/>
        <w:outlineLvl w:val="0"/>
        <w:rPr>
          <w:rFonts w:ascii="仿宋_GB2312" w:eastAsia="仿宋_GB2312" w:hAnsi="仿宋"/>
          <w:b/>
          <w:kern w:val="2"/>
          <w:sz w:val="40"/>
          <w:szCs w:val="40"/>
        </w:rPr>
      </w:pPr>
      <w:r>
        <w:rPr>
          <w:rFonts w:ascii="仿宋_GB2312" w:eastAsia="仿宋_GB2312" w:hAnsi="仿宋" w:hint="eastAsia"/>
          <w:b/>
          <w:kern w:val="2"/>
          <w:sz w:val="40"/>
          <w:szCs w:val="40"/>
        </w:rPr>
        <w:t>辽宁大学</w:t>
      </w:r>
      <w:r>
        <w:rPr>
          <w:rFonts w:ascii="仿宋_GB2312" w:eastAsia="仿宋_GB2312" w:hAnsi="仿宋" w:hint="eastAsia"/>
          <w:b/>
          <w:kern w:val="2"/>
          <w:sz w:val="40"/>
          <w:szCs w:val="40"/>
        </w:rPr>
        <w:t>2020</w:t>
      </w:r>
      <w:r>
        <w:rPr>
          <w:rFonts w:ascii="仿宋_GB2312" w:eastAsia="仿宋_GB2312" w:hAnsi="仿宋" w:hint="eastAsia"/>
          <w:b/>
          <w:kern w:val="2"/>
          <w:sz w:val="40"/>
          <w:szCs w:val="40"/>
        </w:rPr>
        <w:t>级新生前置安全教育通知</w:t>
      </w:r>
    </w:p>
    <w:p w:rsidR="00A419B8" w:rsidRDefault="00BF58C7">
      <w:pPr>
        <w:spacing w:after="0" w:line="300" w:lineRule="exact"/>
        <w:rPr>
          <w:rFonts w:ascii="仿宋" w:eastAsia="仿宋" w:hAnsi="仿宋"/>
          <w:sz w:val="21"/>
          <w:szCs w:val="21"/>
        </w:rPr>
      </w:pPr>
      <w:r>
        <w:rPr>
          <w:rFonts w:ascii="仿宋" w:eastAsia="仿宋" w:hAnsi="仿宋" w:hint="eastAsia"/>
          <w:sz w:val="21"/>
          <w:szCs w:val="21"/>
        </w:rPr>
        <w:t>全体</w:t>
      </w:r>
      <w:r>
        <w:rPr>
          <w:rFonts w:ascii="仿宋" w:eastAsia="仿宋" w:hAnsi="仿宋" w:hint="eastAsia"/>
          <w:sz w:val="21"/>
          <w:szCs w:val="21"/>
        </w:rPr>
        <w:t>2020</w:t>
      </w:r>
      <w:r>
        <w:rPr>
          <w:rFonts w:ascii="仿宋" w:eastAsia="仿宋" w:hAnsi="仿宋" w:hint="eastAsia"/>
          <w:sz w:val="21"/>
          <w:szCs w:val="21"/>
        </w:rPr>
        <w:t>级研究生：</w:t>
      </w:r>
    </w:p>
    <w:p w:rsidR="00A419B8" w:rsidRDefault="00BF58C7">
      <w:pPr>
        <w:spacing w:after="0" w:line="300" w:lineRule="exact"/>
        <w:rPr>
          <w:rFonts w:ascii="仿宋" w:eastAsia="仿宋" w:hAnsi="仿宋"/>
          <w:sz w:val="21"/>
          <w:szCs w:val="21"/>
        </w:rPr>
      </w:pPr>
      <w:r>
        <w:rPr>
          <w:rFonts w:ascii="仿宋" w:eastAsia="仿宋" w:hAnsi="仿宋" w:hint="eastAsia"/>
          <w:sz w:val="21"/>
          <w:szCs w:val="21"/>
        </w:rPr>
        <w:t xml:space="preserve">    </w:t>
      </w:r>
      <w:r>
        <w:rPr>
          <w:rFonts w:ascii="仿宋" w:eastAsia="仿宋" w:hAnsi="仿宋" w:hint="eastAsia"/>
          <w:sz w:val="21"/>
          <w:szCs w:val="21"/>
        </w:rPr>
        <w:t>祝贺并欢迎你们考入辽宁大学开始新的学习。大学生的人身、财产安全和身心健康是同学们在校学习、生活的重要前提和基本保障。为增强同学们的安全意识，提高防范各类案件、事故和抵御非法侵害能力，学校特引进“超星”慕课面向</w:t>
      </w:r>
      <w:r>
        <w:rPr>
          <w:rFonts w:ascii="仿宋" w:eastAsia="仿宋" w:hAnsi="仿宋" w:hint="eastAsia"/>
          <w:sz w:val="21"/>
          <w:szCs w:val="21"/>
        </w:rPr>
        <w:t>2020</w:t>
      </w:r>
      <w:r>
        <w:rPr>
          <w:rFonts w:ascii="仿宋" w:eastAsia="仿宋" w:hAnsi="仿宋" w:hint="eastAsia"/>
          <w:sz w:val="21"/>
          <w:szCs w:val="21"/>
        </w:rPr>
        <w:t>级研究生开展安全教育，通过“辽宁大学安全教育平台”（以下简称教育平台）进行在线学习。现将相关要求通知如下：</w:t>
      </w:r>
    </w:p>
    <w:p w:rsidR="00A419B8" w:rsidRDefault="00BF58C7">
      <w:pPr>
        <w:numPr>
          <w:ilvl w:val="0"/>
          <w:numId w:val="1"/>
        </w:numPr>
        <w:spacing w:after="0" w:line="300" w:lineRule="exact"/>
        <w:rPr>
          <w:rFonts w:ascii="仿宋" w:eastAsia="仿宋" w:hAnsi="仿宋"/>
          <w:sz w:val="21"/>
          <w:szCs w:val="21"/>
        </w:rPr>
      </w:pPr>
      <w:r>
        <w:rPr>
          <w:rFonts w:ascii="仿宋" w:eastAsia="仿宋" w:hAnsi="仿宋" w:hint="eastAsia"/>
          <w:b/>
          <w:sz w:val="21"/>
          <w:szCs w:val="21"/>
        </w:rPr>
        <w:t>学习时段：</w:t>
      </w:r>
    </w:p>
    <w:p w:rsidR="00A419B8" w:rsidRDefault="00BF58C7">
      <w:pPr>
        <w:spacing w:after="0" w:line="300" w:lineRule="exact"/>
        <w:ind w:left="435"/>
        <w:rPr>
          <w:rFonts w:ascii="仿宋" w:eastAsia="仿宋" w:hAnsi="仿宋"/>
          <w:sz w:val="21"/>
          <w:szCs w:val="21"/>
        </w:rPr>
      </w:pPr>
      <w:r>
        <w:rPr>
          <w:rFonts w:ascii="仿宋" w:eastAsia="仿宋" w:hAnsi="仿宋" w:hint="eastAsia"/>
          <w:sz w:val="21"/>
          <w:szCs w:val="21"/>
        </w:rPr>
        <w:t>2020</w:t>
      </w:r>
      <w:r>
        <w:rPr>
          <w:rFonts w:ascii="仿宋" w:eastAsia="仿宋" w:hAnsi="仿宋" w:hint="eastAsia"/>
          <w:sz w:val="21"/>
          <w:szCs w:val="21"/>
        </w:rPr>
        <w:t>年</w:t>
      </w:r>
      <w:r>
        <w:rPr>
          <w:rFonts w:ascii="仿宋" w:eastAsia="仿宋" w:hAnsi="仿宋"/>
          <w:sz w:val="21"/>
          <w:szCs w:val="21"/>
        </w:rPr>
        <w:t>9</w:t>
      </w:r>
      <w:r>
        <w:rPr>
          <w:rFonts w:ascii="仿宋" w:eastAsia="仿宋" w:hAnsi="仿宋" w:hint="eastAsia"/>
          <w:sz w:val="21"/>
          <w:szCs w:val="21"/>
        </w:rPr>
        <w:t>月</w:t>
      </w:r>
      <w:r>
        <w:rPr>
          <w:rFonts w:ascii="仿宋" w:eastAsia="仿宋" w:hAnsi="仿宋"/>
          <w:sz w:val="21"/>
          <w:szCs w:val="21"/>
        </w:rPr>
        <w:t>1</w:t>
      </w:r>
      <w:r>
        <w:rPr>
          <w:rFonts w:ascii="仿宋" w:eastAsia="仿宋" w:hAnsi="仿宋" w:hint="eastAsia"/>
          <w:sz w:val="21"/>
          <w:szCs w:val="21"/>
        </w:rPr>
        <w:t>0</w:t>
      </w:r>
      <w:r>
        <w:rPr>
          <w:rFonts w:ascii="仿宋" w:eastAsia="仿宋" w:hAnsi="仿宋" w:hint="eastAsia"/>
          <w:sz w:val="21"/>
          <w:szCs w:val="21"/>
        </w:rPr>
        <w:t>日——</w:t>
      </w:r>
      <w:r>
        <w:rPr>
          <w:rFonts w:ascii="仿宋" w:eastAsia="仿宋" w:hAnsi="仿宋" w:hint="eastAsia"/>
          <w:sz w:val="21"/>
          <w:szCs w:val="21"/>
        </w:rPr>
        <w:t>2020</w:t>
      </w:r>
      <w:r>
        <w:rPr>
          <w:rFonts w:ascii="仿宋" w:eastAsia="仿宋" w:hAnsi="仿宋" w:hint="eastAsia"/>
          <w:sz w:val="21"/>
          <w:szCs w:val="21"/>
        </w:rPr>
        <w:t>年</w:t>
      </w:r>
      <w:r>
        <w:rPr>
          <w:rFonts w:ascii="仿宋" w:eastAsia="仿宋" w:hAnsi="仿宋"/>
          <w:sz w:val="21"/>
          <w:szCs w:val="21"/>
        </w:rPr>
        <w:t>10</w:t>
      </w:r>
      <w:r>
        <w:rPr>
          <w:rFonts w:ascii="仿宋" w:eastAsia="仿宋" w:hAnsi="仿宋" w:hint="eastAsia"/>
          <w:sz w:val="21"/>
          <w:szCs w:val="21"/>
        </w:rPr>
        <w:t>月</w:t>
      </w:r>
      <w:r>
        <w:rPr>
          <w:rFonts w:ascii="仿宋" w:eastAsia="仿宋" w:hAnsi="仿宋"/>
          <w:sz w:val="21"/>
          <w:szCs w:val="21"/>
        </w:rPr>
        <w:t>1</w:t>
      </w:r>
      <w:bookmarkStart w:id="0" w:name="_GoBack"/>
      <w:bookmarkEnd w:id="0"/>
      <w:r>
        <w:rPr>
          <w:rFonts w:ascii="仿宋" w:eastAsia="仿宋" w:hAnsi="仿宋" w:hint="eastAsia"/>
          <w:sz w:val="21"/>
          <w:szCs w:val="21"/>
        </w:rPr>
        <w:t>0</w:t>
      </w:r>
      <w:r>
        <w:rPr>
          <w:rFonts w:ascii="仿宋" w:eastAsia="仿宋" w:hAnsi="仿宋" w:hint="eastAsia"/>
          <w:sz w:val="21"/>
          <w:szCs w:val="21"/>
        </w:rPr>
        <w:t>日。</w:t>
      </w:r>
    </w:p>
    <w:p w:rsidR="00A419B8" w:rsidRDefault="00BF58C7">
      <w:pPr>
        <w:spacing w:after="0" w:line="300" w:lineRule="exact"/>
        <w:ind w:left="435"/>
        <w:rPr>
          <w:rFonts w:ascii="仿宋" w:eastAsia="仿宋" w:hAnsi="仿宋"/>
          <w:sz w:val="21"/>
          <w:szCs w:val="21"/>
        </w:rPr>
      </w:pPr>
      <w:r>
        <w:rPr>
          <w:rFonts w:ascii="仿宋" w:eastAsia="仿宋" w:hAnsi="仿宋" w:hint="eastAsia"/>
          <w:b/>
          <w:sz w:val="21"/>
          <w:szCs w:val="21"/>
        </w:rPr>
        <w:t>二、学习要求：</w:t>
      </w:r>
    </w:p>
    <w:p w:rsidR="00A419B8" w:rsidRDefault="00BF58C7">
      <w:pPr>
        <w:spacing w:after="0" w:line="300" w:lineRule="exact"/>
        <w:ind w:left="435"/>
        <w:rPr>
          <w:rFonts w:ascii="仿宋" w:eastAsia="仿宋" w:hAnsi="仿宋"/>
          <w:b/>
          <w:sz w:val="21"/>
          <w:szCs w:val="21"/>
        </w:rPr>
      </w:pPr>
      <w:r>
        <w:rPr>
          <w:rFonts w:ascii="仿宋" w:eastAsia="仿宋" w:hAnsi="仿宋" w:hint="eastAsia"/>
          <w:b/>
          <w:sz w:val="21"/>
          <w:szCs w:val="21"/>
        </w:rPr>
        <w:t>1.</w:t>
      </w:r>
      <w:r>
        <w:rPr>
          <w:rFonts w:ascii="仿宋" w:eastAsia="仿宋" w:hAnsi="仿宋" w:hint="eastAsia"/>
          <w:b/>
          <w:sz w:val="21"/>
          <w:szCs w:val="21"/>
        </w:rPr>
        <w:t>课程安排：</w:t>
      </w:r>
    </w:p>
    <w:tbl>
      <w:tblPr>
        <w:tblW w:w="10348" w:type="dxa"/>
        <w:jc w:val="center"/>
        <w:tblLayout w:type="fixed"/>
        <w:tblLook w:val="04A0"/>
      </w:tblPr>
      <w:tblGrid>
        <w:gridCol w:w="846"/>
        <w:gridCol w:w="3631"/>
        <w:gridCol w:w="851"/>
        <w:gridCol w:w="763"/>
        <w:gridCol w:w="3402"/>
        <w:gridCol w:w="855"/>
      </w:tblGrid>
      <w:tr w:rsidR="00A419B8">
        <w:trPr>
          <w:trHeight w:val="235"/>
          <w:jc w:val="center"/>
        </w:trPr>
        <w:tc>
          <w:tcPr>
            <w:tcW w:w="846"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序号</w:t>
            </w:r>
          </w:p>
        </w:tc>
        <w:tc>
          <w:tcPr>
            <w:tcW w:w="3631"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课程名称</w:t>
            </w:r>
          </w:p>
        </w:tc>
        <w:tc>
          <w:tcPr>
            <w:tcW w:w="851"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学时</w:t>
            </w:r>
          </w:p>
        </w:tc>
        <w:tc>
          <w:tcPr>
            <w:tcW w:w="763"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序号</w:t>
            </w:r>
          </w:p>
        </w:tc>
        <w:tc>
          <w:tcPr>
            <w:tcW w:w="3402"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课程名称</w:t>
            </w:r>
          </w:p>
        </w:tc>
        <w:tc>
          <w:tcPr>
            <w:tcW w:w="855"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学时</w:t>
            </w:r>
          </w:p>
        </w:tc>
      </w:tr>
      <w:tr w:rsidR="00A419B8">
        <w:trPr>
          <w:trHeight w:val="269"/>
          <w:jc w:val="center"/>
        </w:trPr>
        <w:tc>
          <w:tcPr>
            <w:tcW w:w="846"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1</w:t>
            </w:r>
          </w:p>
        </w:tc>
        <w:tc>
          <w:tcPr>
            <w:tcW w:w="3631"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辽宁大学</w:t>
            </w:r>
            <w:r>
              <w:rPr>
                <w:rFonts w:ascii="仿宋" w:eastAsia="仿宋" w:hAnsi="仿宋" w:cs="宋体" w:hint="eastAsia"/>
                <w:sz w:val="21"/>
                <w:szCs w:val="21"/>
              </w:rPr>
              <w:t>2020</w:t>
            </w:r>
            <w:r>
              <w:rPr>
                <w:rFonts w:ascii="仿宋" w:eastAsia="仿宋" w:hAnsi="仿宋" w:cs="宋体" w:hint="eastAsia"/>
                <w:sz w:val="21"/>
                <w:szCs w:val="21"/>
              </w:rPr>
              <w:t>年大学生安全知识手册</w:t>
            </w:r>
          </w:p>
        </w:tc>
        <w:tc>
          <w:tcPr>
            <w:tcW w:w="851"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学时</w:t>
            </w:r>
          </w:p>
        </w:tc>
        <w:tc>
          <w:tcPr>
            <w:tcW w:w="763"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4</w:t>
            </w:r>
          </w:p>
        </w:tc>
        <w:tc>
          <w:tcPr>
            <w:tcW w:w="3402"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辽宁大学</w:t>
            </w:r>
            <w:r>
              <w:rPr>
                <w:rFonts w:ascii="仿宋" w:eastAsia="仿宋" w:hAnsi="仿宋" w:cs="宋体" w:hint="eastAsia"/>
                <w:sz w:val="21"/>
                <w:szCs w:val="21"/>
              </w:rPr>
              <w:t>2020</w:t>
            </w:r>
            <w:r>
              <w:rPr>
                <w:rFonts w:ascii="仿宋" w:eastAsia="仿宋" w:hAnsi="仿宋" w:cs="宋体" w:hint="eastAsia"/>
                <w:sz w:val="21"/>
                <w:szCs w:val="21"/>
              </w:rPr>
              <w:t>年防诈骗公开课</w:t>
            </w:r>
          </w:p>
        </w:tc>
        <w:tc>
          <w:tcPr>
            <w:tcW w:w="855"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1</w:t>
            </w:r>
            <w:r>
              <w:rPr>
                <w:rFonts w:ascii="仿宋" w:eastAsia="仿宋" w:hAnsi="仿宋" w:cs="宋体" w:hint="eastAsia"/>
                <w:sz w:val="21"/>
                <w:szCs w:val="21"/>
              </w:rPr>
              <w:t>学时</w:t>
            </w:r>
          </w:p>
        </w:tc>
      </w:tr>
      <w:tr w:rsidR="00A419B8">
        <w:trPr>
          <w:trHeight w:val="274"/>
          <w:jc w:val="center"/>
        </w:trPr>
        <w:tc>
          <w:tcPr>
            <w:tcW w:w="846"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p>
        </w:tc>
        <w:tc>
          <w:tcPr>
            <w:tcW w:w="3631"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新生入学安全教育（</w:t>
            </w:r>
            <w:r>
              <w:rPr>
                <w:rFonts w:ascii="仿宋" w:eastAsia="仿宋" w:hAnsi="仿宋" w:cs="宋体" w:hint="eastAsia"/>
                <w:sz w:val="21"/>
                <w:szCs w:val="21"/>
              </w:rPr>
              <w:t>2020</w:t>
            </w:r>
            <w:r>
              <w:rPr>
                <w:rFonts w:ascii="仿宋" w:eastAsia="仿宋" w:hAnsi="仿宋" w:cs="宋体" w:hint="eastAsia"/>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学时</w:t>
            </w:r>
          </w:p>
        </w:tc>
        <w:tc>
          <w:tcPr>
            <w:tcW w:w="763"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5</w:t>
            </w:r>
          </w:p>
        </w:tc>
        <w:tc>
          <w:tcPr>
            <w:tcW w:w="3402"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预防新冠肺炎知识公开课（</w:t>
            </w:r>
            <w:r>
              <w:rPr>
                <w:rFonts w:ascii="仿宋" w:eastAsia="仿宋" w:hAnsi="仿宋" w:cs="宋体" w:hint="eastAsia"/>
                <w:sz w:val="21"/>
                <w:szCs w:val="21"/>
              </w:rPr>
              <w:t>2020</w:t>
            </w:r>
            <w:r>
              <w:rPr>
                <w:rFonts w:ascii="仿宋" w:eastAsia="仿宋" w:hAnsi="仿宋" w:cs="宋体" w:hint="eastAsia"/>
                <w:sz w:val="21"/>
                <w:szCs w:val="21"/>
              </w:rPr>
              <w:t>）</w:t>
            </w:r>
          </w:p>
        </w:tc>
        <w:tc>
          <w:tcPr>
            <w:tcW w:w="855"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1</w:t>
            </w:r>
            <w:r>
              <w:rPr>
                <w:rFonts w:ascii="仿宋" w:eastAsia="仿宋" w:hAnsi="仿宋" w:cs="宋体" w:hint="eastAsia"/>
                <w:sz w:val="21"/>
                <w:szCs w:val="21"/>
              </w:rPr>
              <w:t>学时</w:t>
            </w:r>
          </w:p>
        </w:tc>
      </w:tr>
      <w:tr w:rsidR="00A419B8">
        <w:trPr>
          <w:trHeight w:val="318"/>
          <w:jc w:val="center"/>
        </w:trPr>
        <w:tc>
          <w:tcPr>
            <w:tcW w:w="846"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3</w:t>
            </w:r>
          </w:p>
        </w:tc>
        <w:tc>
          <w:tcPr>
            <w:tcW w:w="3631"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jc w:val="center"/>
              <w:rPr>
                <w:rFonts w:ascii="仿宋" w:eastAsia="仿宋" w:hAnsi="仿宋" w:cs="宋体"/>
                <w:sz w:val="21"/>
                <w:szCs w:val="21"/>
              </w:rPr>
            </w:pPr>
            <w:r>
              <w:rPr>
                <w:rFonts w:ascii="仿宋" w:eastAsia="仿宋" w:hAnsi="仿宋" w:cs="宋体" w:hint="eastAsia"/>
                <w:sz w:val="21"/>
                <w:szCs w:val="21"/>
              </w:rPr>
              <w:t>全国大学消防公开课（</w:t>
            </w:r>
            <w:r>
              <w:rPr>
                <w:rFonts w:ascii="仿宋" w:eastAsia="仿宋" w:hAnsi="仿宋" w:cs="宋体" w:hint="eastAsia"/>
                <w:sz w:val="21"/>
                <w:szCs w:val="21"/>
              </w:rPr>
              <w:t>2020</w:t>
            </w:r>
            <w:r>
              <w:rPr>
                <w:rFonts w:ascii="仿宋" w:eastAsia="仿宋" w:hAnsi="仿宋" w:cs="宋体" w:hint="eastAsia"/>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3</w:t>
            </w:r>
            <w:r>
              <w:rPr>
                <w:rFonts w:ascii="仿宋" w:eastAsia="仿宋" w:hAnsi="仿宋" w:cs="宋体" w:hint="eastAsia"/>
                <w:sz w:val="21"/>
                <w:szCs w:val="21"/>
              </w:rPr>
              <w:t>学时</w:t>
            </w:r>
          </w:p>
        </w:tc>
        <w:tc>
          <w:tcPr>
            <w:tcW w:w="763"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6</w:t>
            </w:r>
          </w:p>
        </w:tc>
        <w:tc>
          <w:tcPr>
            <w:tcW w:w="3402" w:type="dxa"/>
            <w:tcBorders>
              <w:top w:val="single" w:sz="4" w:space="0" w:color="auto"/>
              <w:left w:val="single" w:sz="4" w:space="0" w:color="auto"/>
              <w:bottom w:val="single" w:sz="4" w:space="0" w:color="auto"/>
              <w:right w:val="single" w:sz="4" w:space="0" w:color="auto"/>
            </w:tcBorders>
            <w:vAlign w:val="center"/>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大学生健康教育（</w:t>
            </w:r>
            <w:r>
              <w:rPr>
                <w:rFonts w:ascii="仿宋" w:eastAsia="仿宋" w:hAnsi="仿宋" w:cs="宋体" w:hint="eastAsia"/>
                <w:sz w:val="21"/>
                <w:szCs w:val="21"/>
              </w:rPr>
              <w:t>2020</w:t>
            </w:r>
            <w:r>
              <w:rPr>
                <w:rFonts w:ascii="仿宋" w:eastAsia="仿宋" w:hAnsi="仿宋" w:cs="宋体" w:hint="eastAsia"/>
                <w:sz w:val="21"/>
                <w:szCs w:val="21"/>
              </w:rPr>
              <w:t>）</w:t>
            </w:r>
          </w:p>
        </w:tc>
        <w:tc>
          <w:tcPr>
            <w:tcW w:w="855" w:type="dxa"/>
            <w:tcBorders>
              <w:top w:val="single" w:sz="4" w:space="0" w:color="auto"/>
              <w:left w:val="single" w:sz="4" w:space="0" w:color="auto"/>
              <w:bottom w:val="single" w:sz="4" w:space="0" w:color="auto"/>
              <w:right w:val="single" w:sz="4" w:space="0" w:color="auto"/>
            </w:tcBorders>
          </w:tcPr>
          <w:p w:rsidR="00A419B8" w:rsidRDefault="00BF58C7">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学时</w:t>
            </w:r>
          </w:p>
        </w:tc>
      </w:tr>
    </w:tbl>
    <w:p w:rsidR="00A419B8" w:rsidRDefault="00BF58C7" w:rsidP="00BF58C7">
      <w:pPr>
        <w:spacing w:after="0" w:line="300" w:lineRule="exact"/>
        <w:ind w:firstLineChars="200" w:firstLine="422"/>
        <w:rPr>
          <w:rFonts w:ascii="仿宋" w:eastAsia="仿宋" w:hAnsi="仿宋"/>
          <w:b/>
          <w:sz w:val="21"/>
          <w:szCs w:val="21"/>
        </w:rPr>
      </w:pPr>
      <w:r>
        <w:rPr>
          <w:rFonts w:ascii="仿宋" w:eastAsia="仿宋" w:hAnsi="仿宋" w:hint="eastAsia"/>
          <w:b/>
          <w:sz w:val="21"/>
          <w:szCs w:val="21"/>
        </w:rPr>
        <w:t>2.</w:t>
      </w:r>
      <w:r>
        <w:rPr>
          <w:rFonts w:ascii="仿宋" w:eastAsia="仿宋" w:hAnsi="仿宋" w:hint="eastAsia"/>
          <w:b/>
          <w:sz w:val="21"/>
          <w:szCs w:val="21"/>
        </w:rPr>
        <w:t>学习要求：</w:t>
      </w:r>
    </w:p>
    <w:p w:rsidR="00A419B8" w:rsidRDefault="00BF58C7">
      <w:pPr>
        <w:spacing w:after="0" w:line="300" w:lineRule="exact"/>
        <w:ind w:firstLineChars="200" w:firstLine="420"/>
        <w:rPr>
          <w:rFonts w:ascii="仿宋" w:eastAsia="仿宋" w:hAnsi="仿宋"/>
          <w:sz w:val="21"/>
          <w:szCs w:val="21"/>
        </w:rPr>
      </w:pPr>
      <w:r>
        <w:rPr>
          <w:rFonts w:ascii="仿宋" w:eastAsia="仿宋" w:hAnsi="仿宋" w:hint="eastAsia"/>
          <w:sz w:val="21"/>
          <w:szCs w:val="21"/>
        </w:rPr>
        <w:t>学生登录教育平台后即能看到</w:t>
      </w:r>
      <w:r>
        <w:rPr>
          <w:rFonts w:ascii="仿宋" w:eastAsia="仿宋" w:hAnsi="仿宋" w:cs="宋体" w:hint="eastAsia"/>
          <w:sz w:val="21"/>
          <w:szCs w:val="21"/>
        </w:rPr>
        <w:t>需要学习</w:t>
      </w:r>
      <w:r>
        <w:rPr>
          <w:rFonts w:ascii="仿宋" w:eastAsia="仿宋" w:hAnsi="仿宋" w:hint="eastAsia"/>
          <w:sz w:val="21"/>
          <w:szCs w:val="21"/>
        </w:rPr>
        <w:t>的</w:t>
      </w:r>
      <w:r>
        <w:rPr>
          <w:rFonts w:ascii="仿宋" w:eastAsia="仿宋" w:hAnsi="仿宋" w:hint="eastAsia"/>
          <w:sz w:val="21"/>
          <w:szCs w:val="21"/>
        </w:rPr>
        <w:t>6</w:t>
      </w:r>
      <w:r>
        <w:rPr>
          <w:rFonts w:ascii="仿宋" w:eastAsia="仿宋" w:hAnsi="仿宋" w:hint="eastAsia"/>
          <w:sz w:val="21"/>
          <w:szCs w:val="21"/>
        </w:rPr>
        <w:t>项课程内容，即</w:t>
      </w:r>
      <w:r>
        <w:rPr>
          <w:rFonts w:ascii="仿宋" w:eastAsia="仿宋" w:hAnsi="仿宋" w:cs="宋体" w:hint="eastAsia"/>
          <w:sz w:val="21"/>
          <w:szCs w:val="21"/>
        </w:rPr>
        <w:t>辽宁大学</w:t>
      </w:r>
      <w:r>
        <w:rPr>
          <w:rFonts w:ascii="仿宋" w:eastAsia="仿宋" w:hAnsi="仿宋" w:cs="宋体" w:hint="eastAsia"/>
          <w:sz w:val="21"/>
          <w:szCs w:val="21"/>
        </w:rPr>
        <w:t>2020</w:t>
      </w:r>
      <w:r>
        <w:rPr>
          <w:rFonts w:ascii="仿宋" w:eastAsia="仿宋" w:hAnsi="仿宋" w:cs="宋体" w:hint="eastAsia"/>
          <w:sz w:val="21"/>
          <w:szCs w:val="21"/>
        </w:rPr>
        <w:t>年大学生安全知识手册</w:t>
      </w:r>
      <w:r>
        <w:rPr>
          <w:rFonts w:ascii="仿宋" w:eastAsia="仿宋" w:hAnsi="仿宋" w:hint="eastAsia"/>
          <w:sz w:val="21"/>
          <w:szCs w:val="21"/>
        </w:rPr>
        <w:t>、</w:t>
      </w:r>
      <w:r>
        <w:rPr>
          <w:rFonts w:ascii="仿宋" w:eastAsia="仿宋" w:hAnsi="仿宋" w:cs="宋体" w:hint="eastAsia"/>
          <w:sz w:val="21"/>
          <w:szCs w:val="21"/>
        </w:rPr>
        <w:t>新生入学安全教育（</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、全国大学消防公开课</w:t>
      </w:r>
      <w:r>
        <w:rPr>
          <w:rFonts w:ascii="仿宋" w:eastAsia="仿宋" w:hAnsi="仿宋" w:cs="宋体" w:hint="eastAsia"/>
          <w:sz w:val="21"/>
          <w:szCs w:val="21"/>
        </w:rPr>
        <w:t>（</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、辽宁大学</w:t>
      </w:r>
      <w:r>
        <w:rPr>
          <w:rFonts w:ascii="仿宋" w:eastAsia="仿宋" w:hAnsi="仿宋" w:hint="eastAsia"/>
          <w:sz w:val="21"/>
          <w:szCs w:val="21"/>
        </w:rPr>
        <w:t>2020</w:t>
      </w:r>
      <w:r>
        <w:rPr>
          <w:rFonts w:ascii="仿宋" w:eastAsia="仿宋" w:hAnsi="仿宋" w:hint="eastAsia"/>
          <w:sz w:val="21"/>
          <w:szCs w:val="21"/>
        </w:rPr>
        <w:t>年防诈骗知识公开课、预防新冠肺炎知识公开课</w:t>
      </w:r>
      <w:r>
        <w:rPr>
          <w:rFonts w:ascii="仿宋" w:eastAsia="仿宋" w:hAnsi="仿宋" w:cs="宋体" w:hint="eastAsia"/>
          <w:sz w:val="21"/>
          <w:szCs w:val="21"/>
        </w:rPr>
        <w:t>（</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和大学生健康教育</w:t>
      </w:r>
      <w:r>
        <w:rPr>
          <w:rFonts w:ascii="仿宋" w:eastAsia="仿宋" w:hAnsi="仿宋" w:cs="宋体" w:hint="eastAsia"/>
          <w:sz w:val="21"/>
          <w:szCs w:val="21"/>
        </w:rPr>
        <w:t>（</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。所有新生需要在规定学习时间段内完成相应全部章节的视频学习和测验，并在平台上参加《辽宁大学</w:t>
      </w:r>
      <w:r>
        <w:rPr>
          <w:rFonts w:ascii="仿宋" w:eastAsia="仿宋" w:hAnsi="仿宋" w:hint="eastAsia"/>
          <w:sz w:val="21"/>
          <w:szCs w:val="21"/>
        </w:rPr>
        <w:t>2020</w:t>
      </w:r>
      <w:r>
        <w:rPr>
          <w:rFonts w:ascii="仿宋" w:eastAsia="仿宋" w:hAnsi="仿宋" w:hint="eastAsia"/>
          <w:sz w:val="21"/>
          <w:szCs w:val="21"/>
        </w:rPr>
        <w:t>级新生前置安全教育》考试，满分为</w:t>
      </w:r>
      <w:r>
        <w:rPr>
          <w:rFonts w:ascii="仿宋" w:eastAsia="仿宋" w:hAnsi="仿宋" w:hint="eastAsia"/>
          <w:sz w:val="21"/>
          <w:szCs w:val="21"/>
        </w:rPr>
        <w:t>100</w:t>
      </w:r>
      <w:r>
        <w:rPr>
          <w:rFonts w:ascii="仿宋" w:eastAsia="仿宋" w:hAnsi="仿宋" w:hint="eastAsia"/>
          <w:sz w:val="21"/>
          <w:szCs w:val="21"/>
        </w:rPr>
        <w:t>分，</w:t>
      </w:r>
      <w:r>
        <w:rPr>
          <w:rFonts w:ascii="仿宋" w:eastAsia="仿宋" w:hAnsi="仿宋" w:hint="eastAsia"/>
          <w:sz w:val="21"/>
          <w:szCs w:val="21"/>
        </w:rPr>
        <w:t>80</w:t>
      </w:r>
      <w:r>
        <w:rPr>
          <w:rFonts w:ascii="仿宋" w:eastAsia="仿宋" w:hAnsi="仿宋" w:hint="eastAsia"/>
          <w:sz w:val="21"/>
          <w:szCs w:val="21"/>
        </w:rPr>
        <w:t>分以上为合格，不合格者可重考，允许考试三次，以最后一次成绩计分。</w:t>
      </w:r>
    </w:p>
    <w:p w:rsidR="00A419B8" w:rsidRDefault="00BF58C7">
      <w:pPr>
        <w:spacing w:after="0" w:line="300" w:lineRule="exact"/>
        <w:ind w:firstLineChars="185" w:firstLine="388"/>
        <w:rPr>
          <w:rFonts w:ascii="仿宋" w:eastAsia="仿宋" w:hAnsi="仿宋"/>
          <w:sz w:val="21"/>
          <w:szCs w:val="21"/>
        </w:rPr>
      </w:pPr>
      <w:r>
        <w:rPr>
          <w:rFonts w:ascii="仿宋" w:eastAsia="仿宋" w:hAnsi="仿宋" w:hint="eastAsia"/>
          <w:sz w:val="21"/>
          <w:szCs w:val="21"/>
        </w:rPr>
        <w:t>3.</w:t>
      </w:r>
      <w:r>
        <w:rPr>
          <w:rFonts w:ascii="仿宋" w:eastAsia="仿宋" w:hAnsi="仿宋" w:hint="eastAsia"/>
          <w:b/>
          <w:sz w:val="21"/>
          <w:szCs w:val="21"/>
        </w:rPr>
        <w:t>其他要求：</w:t>
      </w:r>
    </w:p>
    <w:p w:rsidR="00A419B8" w:rsidRDefault="00BF58C7">
      <w:pPr>
        <w:spacing w:after="0" w:line="300" w:lineRule="exact"/>
        <w:ind w:firstLineChars="185" w:firstLine="388"/>
        <w:rPr>
          <w:rFonts w:ascii="仿宋" w:eastAsia="仿宋" w:hAnsi="仿宋"/>
          <w:sz w:val="21"/>
          <w:szCs w:val="21"/>
        </w:rPr>
      </w:pPr>
      <w:r>
        <w:rPr>
          <w:rFonts w:ascii="仿宋" w:eastAsia="仿宋" w:hAnsi="仿宋" w:hint="eastAsia"/>
          <w:sz w:val="21"/>
          <w:szCs w:val="21"/>
        </w:rPr>
        <w:t>上述安全教育内容不列入学校教学计划。保卫处将对学校全体</w:t>
      </w:r>
      <w:r>
        <w:rPr>
          <w:rFonts w:ascii="仿宋" w:eastAsia="仿宋" w:hAnsi="仿宋" w:hint="eastAsia"/>
          <w:sz w:val="21"/>
          <w:szCs w:val="21"/>
        </w:rPr>
        <w:t>2020</w:t>
      </w:r>
      <w:r>
        <w:rPr>
          <w:rFonts w:ascii="仿宋" w:eastAsia="仿宋" w:hAnsi="仿宋" w:hint="eastAsia"/>
          <w:sz w:val="21"/>
          <w:szCs w:val="21"/>
        </w:rPr>
        <w:t>级研究生的安全教育学习、测验和考试情况进行统计，并以学院为单位在全校范围内对统计数据进行通报，同时将每名学生安全教育学习情况</w:t>
      </w:r>
      <w:r>
        <w:rPr>
          <w:rFonts w:ascii="仿宋" w:eastAsia="仿宋" w:hAnsi="仿宋" w:hint="eastAsia"/>
          <w:sz w:val="21"/>
          <w:szCs w:val="21"/>
        </w:rPr>
        <w:t>进行存档备查。</w:t>
      </w:r>
    </w:p>
    <w:p w:rsidR="00A419B8" w:rsidRDefault="00BF58C7" w:rsidP="00BF58C7">
      <w:pPr>
        <w:spacing w:after="0" w:line="300" w:lineRule="exact"/>
        <w:ind w:firstLineChars="185" w:firstLine="390"/>
        <w:rPr>
          <w:rFonts w:ascii="仿宋" w:eastAsia="仿宋" w:hAnsi="仿宋"/>
          <w:b/>
          <w:sz w:val="21"/>
          <w:szCs w:val="21"/>
        </w:rPr>
      </w:pPr>
      <w:r>
        <w:rPr>
          <w:rFonts w:ascii="仿宋" w:eastAsia="仿宋" w:hAnsi="仿宋" w:hint="eastAsia"/>
          <w:b/>
          <w:sz w:val="21"/>
          <w:szCs w:val="21"/>
        </w:rPr>
        <w:t>三、学习方式：</w:t>
      </w:r>
    </w:p>
    <w:p w:rsidR="00A419B8" w:rsidRDefault="00BF58C7" w:rsidP="00BF58C7">
      <w:pPr>
        <w:spacing w:after="0" w:line="300" w:lineRule="exact"/>
        <w:ind w:left="1" w:firstLineChars="185" w:firstLine="390"/>
        <w:rPr>
          <w:rFonts w:ascii="仿宋" w:eastAsia="仿宋" w:hAnsi="仿宋"/>
          <w:sz w:val="21"/>
          <w:szCs w:val="21"/>
        </w:rPr>
      </w:pPr>
      <w:r>
        <w:rPr>
          <w:rFonts w:ascii="仿宋" w:eastAsia="仿宋" w:hAnsi="仿宋" w:hint="eastAsia"/>
          <w:b/>
          <w:sz w:val="21"/>
          <w:szCs w:val="21"/>
        </w:rPr>
        <w:t>1</w:t>
      </w:r>
      <w:r>
        <w:rPr>
          <w:rFonts w:ascii="仿宋" w:eastAsia="仿宋" w:hAnsi="仿宋" w:hint="eastAsia"/>
          <w:b/>
          <w:sz w:val="21"/>
          <w:szCs w:val="21"/>
        </w:rPr>
        <w:t>．电脑端学习（推荐使用）</w:t>
      </w:r>
      <w:r>
        <w:rPr>
          <w:rFonts w:ascii="仿宋" w:eastAsia="仿宋" w:hAnsi="仿宋" w:hint="eastAsia"/>
          <w:sz w:val="21"/>
          <w:szCs w:val="21"/>
        </w:rPr>
        <w:t>：</w:t>
      </w:r>
    </w:p>
    <w:p w:rsidR="00A419B8" w:rsidRDefault="00BF58C7">
      <w:pPr>
        <w:spacing w:after="0" w:line="300" w:lineRule="exact"/>
        <w:ind w:left="1" w:firstLineChars="185" w:firstLine="388"/>
        <w:rPr>
          <w:rFonts w:ascii="仿宋" w:eastAsia="仿宋" w:hAnsi="仿宋"/>
          <w:sz w:val="21"/>
          <w:szCs w:val="21"/>
        </w:rPr>
      </w:pPr>
      <w:r>
        <w:rPr>
          <w:rFonts w:ascii="仿宋" w:eastAsia="仿宋" w:hAnsi="仿宋" w:hint="eastAsia"/>
          <w:sz w:val="21"/>
          <w:szCs w:val="21"/>
        </w:rPr>
        <w:t>①打开网址</w:t>
      </w:r>
      <w:r>
        <w:rPr>
          <w:rFonts w:ascii="仿宋" w:eastAsia="仿宋" w:hAnsi="仿宋" w:hint="eastAsia"/>
          <w:b/>
          <w:sz w:val="21"/>
          <w:szCs w:val="21"/>
        </w:rPr>
        <w:t>http://aqjy.lnu.edu.cn/</w:t>
      </w:r>
      <w:r>
        <w:rPr>
          <w:rFonts w:ascii="仿宋" w:eastAsia="仿宋" w:hAnsi="仿宋" w:hint="eastAsia"/>
          <w:sz w:val="21"/>
          <w:szCs w:val="21"/>
        </w:rPr>
        <w:t>，进入辽宁大学安全教育平台网站主页；②点击“登录”按钮进入登录页面（见下图），</w:t>
      </w:r>
      <w:r>
        <w:rPr>
          <w:rFonts w:ascii="仿宋" w:eastAsia="仿宋" w:hAnsi="仿宋" w:hint="eastAsia"/>
          <w:szCs w:val="21"/>
        </w:rPr>
        <w:t>点击“机构账号登录”，</w:t>
      </w:r>
      <w:r>
        <w:rPr>
          <w:rFonts w:ascii="仿宋" w:eastAsia="仿宋" w:hAnsi="仿宋" w:hint="eastAsia"/>
          <w:sz w:val="21"/>
          <w:szCs w:val="21"/>
        </w:rPr>
        <w:t>登录账号为本人学号（学号请联系辅导员老师），首次登录密码为</w:t>
      </w:r>
      <w:r>
        <w:rPr>
          <w:rFonts w:ascii="仿宋" w:eastAsia="仿宋" w:hAnsi="仿宋" w:hint="eastAsia"/>
          <w:b/>
          <w:szCs w:val="21"/>
        </w:rPr>
        <w:t>s</w:t>
      </w:r>
      <w:r>
        <w:rPr>
          <w:rFonts w:ascii="仿宋" w:eastAsia="仿宋" w:hAnsi="仿宋"/>
          <w:b/>
          <w:szCs w:val="21"/>
        </w:rPr>
        <w:t>654321s</w:t>
      </w:r>
      <w:r>
        <w:rPr>
          <w:rFonts w:ascii="仿宋" w:eastAsia="仿宋" w:hAnsi="仿宋" w:hint="eastAsia"/>
          <w:sz w:val="21"/>
          <w:szCs w:val="21"/>
        </w:rPr>
        <w:t>，根据提示修改密码；</w:t>
      </w:r>
      <w:r w:rsidR="00A419B8">
        <w:rPr>
          <w:rFonts w:ascii="仿宋" w:eastAsia="仿宋" w:hAnsi="仿宋" w:hint="eastAsia"/>
          <w:sz w:val="21"/>
          <w:szCs w:val="21"/>
        </w:rPr>
        <w:fldChar w:fldCharType="begin"/>
      </w:r>
      <w:r>
        <w:rPr>
          <w:rFonts w:ascii="仿宋" w:eastAsia="仿宋" w:hAnsi="仿宋" w:hint="eastAsia"/>
          <w:sz w:val="21"/>
          <w:szCs w:val="21"/>
        </w:rPr>
        <w:instrText xml:space="preserve"> = 3 \* GB3 </w:instrText>
      </w:r>
      <w:r w:rsidR="00A419B8">
        <w:rPr>
          <w:rFonts w:ascii="仿宋" w:eastAsia="仿宋" w:hAnsi="仿宋" w:hint="eastAsia"/>
          <w:sz w:val="21"/>
          <w:szCs w:val="21"/>
        </w:rPr>
        <w:fldChar w:fldCharType="separate"/>
      </w:r>
      <w:r>
        <w:rPr>
          <w:rFonts w:ascii="仿宋" w:eastAsia="仿宋" w:hAnsi="仿宋" w:hint="eastAsia"/>
          <w:sz w:val="21"/>
          <w:szCs w:val="21"/>
        </w:rPr>
        <w:t>③</w:t>
      </w:r>
      <w:r w:rsidR="00A419B8">
        <w:rPr>
          <w:rFonts w:ascii="仿宋" w:eastAsia="仿宋" w:hAnsi="仿宋" w:hint="eastAsia"/>
          <w:sz w:val="21"/>
          <w:szCs w:val="21"/>
        </w:rPr>
        <w:fldChar w:fldCharType="end"/>
      </w:r>
      <w:r>
        <w:rPr>
          <w:rFonts w:ascii="仿宋" w:eastAsia="仿宋" w:hAnsi="仿宋" w:hint="eastAsia"/>
          <w:sz w:val="21"/>
          <w:szCs w:val="21"/>
        </w:rPr>
        <w:t>登录后进入学习空间，在“课</w:t>
      </w:r>
      <w:r>
        <w:rPr>
          <w:rFonts w:ascii="仿宋" w:eastAsia="仿宋" w:hAnsi="仿宋" w:hint="eastAsia"/>
          <w:szCs w:val="21"/>
        </w:rPr>
        <w:t>程</w:t>
      </w:r>
      <w:r>
        <w:rPr>
          <w:rFonts w:ascii="仿宋" w:eastAsia="仿宋" w:hAnsi="仿宋" w:hint="eastAsia"/>
          <w:sz w:val="21"/>
          <w:szCs w:val="21"/>
        </w:rPr>
        <w:t>”</w:t>
      </w:r>
      <w:r>
        <w:rPr>
          <w:rFonts w:ascii="仿宋" w:eastAsia="仿宋" w:hAnsi="仿宋" w:hint="eastAsia"/>
          <w:sz w:val="21"/>
          <w:szCs w:val="21"/>
        </w:rPr>
        <w:t>-</w:t>
      </w:r>
      <w:r>
        <w:rPr>
          <w:rFonts w:ascii="仿宋" w:eastAsia="仿宋" w:hAnsi="仿宋" w:hint="eastAsia"/>
          <w:sz w:val="21"/>
          <w:szCs w:val="21"/>
        </w:rPr>
        <w:t>“我学的课”页面点击课程图片，即可开始学习。在“课</w:t>
      </w:r>
      <w:r>
        <w:rPr>
          <w:rFonts w:ascii="仿宋" w:eastAsia="仿宋" w:hAnsi="仿宋" w:hint="eastAsia"/>
          <w:szCs w:val="21"/>
        </w:rPr>
        <w:t>程</w:t>
      </w:r>
      <w:r>
        <w:rPr>
          <w:rFonts w:ascii="仿宋" w:eastAsia="仿宋" w:hAnsi="仿宋" w:hint="eastAsia"/>
          <w:sz w:val="21"/>
          <w:szCs w:val="21"/>
        </w:rPr>
        <w:t>”</w:t>
      </w:r>
      <w:r>
        <w:rPr>
          <w:rFonts w:ascii="仿宋" w:eastAsia="仿宋" w:hAnsi="仿宋" w:hint="eastAsia"/>
          <w:sz w:val="21"/>
          <w:szCs w:val="21"/>
        </w:rPr>
        <w:t>-</w:t>
      </w:r>
      <w:r>
        <w:rPr>
          <w:rFonts w:ascii="仿宋" w:eastAsia="仿宋" w:hAnsi="仿宋" w:hint="eastAsia"/>
          <w:sz w:val="21"/>
          <w:szCs w:val="21"/>
        </w:rPr>
        <w:t>“我学的课”页面点击“添加课程”或“</w:t>
      </w:r>
      <w:r>
        <w:rPr>
          <w:rFonts w:ascii="仿宋" w:eastAsia="仿宋" w:hAnsi="仿宋" w:hint="eastAsia"/>
          <w:sz w:val="21"/>
          <w:szCs w:val="21"/>
        </w:rPr>
        <w:t>+</w:t>
      </w:r>
      <w:r>
        <w:rPr>
          <w:rFonts w:ascii="仿宋" w:eastAsia="仿宋" w:hAnsi="仿宋" w:hint="eastAsia"/>
          <w:sz w:val="21"/>
          <w:szCs w:val="21"/>
        </w:rPr>
        <w:t>”可进入平台自主选课页面选学相关内容。</w:t>
      </w:r>
    </w:p>
    <w:p w:rsidR="00A419B8" w:rsidRDefault="00BF58C7">
      <w:pPr>
        <w:spacing w:after="0" w:line="300" w:lineRule="exact"/>
        <w:ind w:firstLine="435"/>
        <w:rPr>
          <w:rFonts w:ascii="仿宋" w:eastAsia="仿宋" w:hAnsi="仿宋"/>
          <w:sz w:val="21"/>
          <w:szCs w:val="21"/>
        </w:rPr>
      </w:pPr>
      <w:r>
        <w:rPr>
          <w:rFonts w:ascii="仿宋" w:eastAsia="仿宋" w:hAnsi="仿宋" w:hint="eastAsia"/>
          <w:b/>
          <w:sz w:val="21"/>
          <w:szCs w:val="21"/>
        </w:rPr>
        <w:t>2</w:t>
      </w:r>
      <w:r>
        <w:rPr>
          <w:rFonts w:ascii="仿宋" w:eastAsia="仿宋" w:hAnsi="仿宋" w:hint="eastAsia"/>
          <w:b/>
          <w:sz w:val="21"/>
          <w:szCs w:val="21"/>
        </w:rPr>
        <w:t>．手机端学习</w:t>
      </w:r>
      <w:r>
        <w:rPr>
          <w:rFonts w:ascii="仿宋" w:eastAsia="仿宋" w:hAnsi="仿宋" w:hint="eastAsia"/>
          <w:sz w:val="21"/>
          <w:szCs w:val="21"/>
        </w:rPr>
        <w:t>：</w:t>
      </w:r>
    </w:p>
    <w:p w:rsidR="00A419B8" w:rsidRDefault="00BF58C7">
      <w:pPr>
        <w:spacing w:after="0" w:line="300" w:lineRule="exact"/>
        <w:ind w:firstLine="435"/>
        <w:rPr>
          <w:rFonts w:ascii="仿宋" w:eastAsia="仿宋" w:hAnsi="仿宋"/>
          <w:sz w:val="21"/>
          <w:szCs w:val="21"/>
        </w:rPr>
      </w:pPr>
      <w:r>
        <w:rPr>
          <w:rFonts w:ascii="仿宋" w:eastAsia="仿宋" w:hAnsi="仿宋" w:hint="eastAsia"/>
          <w:sz w:val="21"/>
          <w:szCs w:val="21"/>
        </w:rPr>
        <w:t>①扫描下方的二维码或者在手机应用市场搜</w:t>
      </w:r>
      <w:r>
        <w:rPr>
          <w:rFonts w:ascii="仿宋" w:eastAsia="仿宋" w:hAnsi="仿宋" w:hint="eastAsia"/>
          <w:sz w:val="21"/>
          <w:szCs w:val="21"/>
        </w:rPr>
        <w:t xml:space="preserve"> </w:t>
      </w:r>
      <w:r>
        <w:rPr>
          <w:rFonts w:ascii="仿宋" w:eastAsia="仿宋" w:hAnsi="仿宋" w:hint="eastAsia"/>
          <w:sz w:val="21"/>
          <w:szCs w:val="21"/>
        </w:rPr>
        <w:t>“超星学习通”下载安装；②打开应用，</w:t>
      </w:r>
      <w:r>
        <w:rPr>
          <w:rFonts w:ascii="仿宋" w:eastAsia="仿宋" w:hAnsi="仿宋" w:hint="eastAsia"/>
          <w:szCs w:val="21"/>
        </w:rPr>
        <w:t>在</w:t>
      </w:r>
      <w:r>
        <w:rPr>
          <w:rFonts w:ascii="仿宋" w:eastAsia="仿宋" w:hAnsi="仿宋" w:hint="eastAsia"/>
          <w:sz w:val="21"/>
          <w:szCs w:val="21"/>
        </w:rPr>
        <w:t>登录界面点击“其他登录方式”</w:t>
      </w:r>
      <w:r>
        <w:rPr>
          <w:rFonts w:ascii="仿宋" w:eastAsia="仿宋" w:hAnsi="仿宋" w:hint="eastAsia"/>
          <w:szCs w:val="21"/>
        </w:rPr>
        <w:t>进入</w:t>
      </w:r>
      <w:r>
        <w:rPr>
          <w:rFonts w:ascii="仿宋" w:eastAsia="仿宋" w:hAnsi="仿宋" w:hint="eastAsia"/>
          <w:sz w:val="21"/>
          <w:szCs w:val="21"/>
        </w:rPr>
        <w:t>机构账号登录</w:t>
      </w:r>
      <w:r>
        <w:rPr>
          <w:rFonts w:ascii="仿宋" w:eastAsia="仿宋" w:hAnsi="仿宋" w:hint="eastAsia"/>
          <w:szCs w:val="21"/>
        </w:rPr>
        <w:t>页面</w:t>
      </w:r>
      <w:r>
        <w:rPr>
          <w:rFonts w:ascii="仿宋" w:eastAsia="仿宋" w:hAnsi="仿宋" w:hint="eastAsia"/>
          <w:sz w:val="21"/>
          <w:szCs w:val="21"/>
        </w:rPr>
        <w:t>；</w:t>
      </w:r>
      <w:r w:rsidR="00A419B8">
        <w:rPr>
          <w:rFonts w:ascii="仿宋" w:eastAsia="仿宋" w:hAnsi="仿宋" w:hint="eastAsia"/>
          <w:sz w:val="21"/>
          <w:szCs w:val="21"/>
        </w:rPr>
        <w:fldChar w:fldCharType="begin"/>
      </w:r>
      <w:r>
        <w:rPr>
          <w:rFonts w:ascii="仿宋" w:eastAsia="仿宋" w:hAnsi="仿宋" w:hint="eastAsia"/>
          <w:sz w:val="21"/>
          <w:szCs w:val="21"/>
        </w:rPr>
        <w:instrText xml:space="preserve"> = 3 \* GB3 </w:instrText>
      </w:r>
      <w:r w:rsidR="00A419B8">
        <w:rPr>
          <w:rFonts w:ascii="仿宋" w:eastAsia="仿宋" w:hAnsi="仿宋" w:hint="eastAsia"/>
          <w:sz w:val="21"/>
          <w:szCs w:val="21"/>
        </w:rPr>
        <w:fldChar w:fldCharType="separate"/>
      </w:r>
      <w:r>
        <w:rPr>
          <w:rFonts w:ascii="仿宋" w:eastAsia="仿宋" w:hAnsi="仿宋" w:hint="eastAsia"/>
          <w:sz w:val="21"/>
          <w:szCs w:val="21"/>
        </w:rPr>
        <w:t>③</w:t>
      </w:r>
      <w:r w:rsidR="00A419B8">
        <w:rPr>
          <w:rFonts w:ascii="仿宋" w:eastAsia="仿宋" w:hAnsi="仿宋" w:hint="eastAsia"/>
          <w:sz w:val="21"/>
          <w:szCs w:val="21"/>
        </w:rPr>
        <w:fldChar w:fldCharType="end"/>
      </w:r>
      <w:r>
        <w:rPr>
          <w:rFonts w:ascii="仿宋" w:eastAsia="仿宋" w:hAnsi="仿宋" w:hint="eastAsia"/>
          <w:sz w:val="21"/>
          <w:szCs w:val="21"/>
        </w:rPr>
        <w:t>在机构账号登录页面的“学校</w:t>
      </w:r>
      <w:r>
        <w:rPr>
          <w:rFonts w:ascii="仿宋" w:eastAsia="仿宋" w:hAnsi="仿宋" w:hint="eastAsia"/>
          <w:sz w:val="21"/>
          <w:szCs w:val="21"/>
        </w:rPr>
        <w:t>/</w:t>
      </w:r>
      <w:r>
        <w:rPr>
          <w:rFonts w:ascii="仿宋" w:eastAsia="仿宋" w:hAnsi="仿宋" w:hint="eastAsia"/>
          <w:szCs w:val="21"/>
        </w:rPr>
        <w:t>单位</w:t>
      </w:r>
      <w:r>
        <w:rPr>
          <w:rFonts w:ascii="仿宋" w:eastAsia="仿宋" w:hAnsi="仿宋" w:hint="eastAsia"/>
          <w:szCs w:val="21"/>
        </w:rPr>
        <w:t>/fid</w:t>
      </w:r>
      <w:r>
        <w:rPr>
          <w:rFonts w:ascii="仿宋" w:eastAsia="仿宋" w:hAnsi="仿宋" w:hint="eastAsia"/>
          <w:szCs w:val="21"/>
        </w:rPr>
        <w:t>机构代码</w:t>
      </w:r>
      <w:r>
        <w:rPr>
          <w:rFonts w:ascii="仿宋" w:eastAsia="仿宋" w:hAnsi="仿宋" w:hint="eastAsia"/>
          <w:sz w:val="21"/>
          <w:szCs w:val="21"/>
        </w:rPr>
        <w:t>”一栏填“辽宁大学安全教育平台”或输入机构码“</w:t>
      </w:r>
      <w:r>
        <w:rPr>
          <w:rFonts w:ascii="仿宋" w:eastAsia="仿宋" w:hAnsi="仿宋" w:hint="eastAsia"/>
          <w:sz w:val="21"/>
          <w:szCs w:val="21"/>
        </w:rPr>
        <w:t>42414</w:t>
      </w:r>
      <w:r>
        <w:rPr>
          <w:rFonts w:ascii="仿宋" w:eastAsia="仿宋" w:hAnsi="仿宋" w:hint="eastAsia"/>
          <w:sz w:val="21"/>
          <w:szCs w:val="21"/>
        </w:rPr>
        <w:t>”，然后输入本人学号、密码登录；</w:t>
      </w:r>
      <w:r w:rsidR="00A419B8">
        <w:rPr>
          <w:rFonts w:ascii="仿宋" w:eastAsia="仿宋" w:hAnsi="仿宋" w:hint="eastAsia"/>
          <w:sz w:val="21"/>
          <w:szCs w:val="21"/>
        </w:rPr>
        <w:fldChar w:fldCharType="begin"/>
      </w:r>
      <w:r>
        <w:rPr>
          <w:rFonts w:ascii="仿宋" w:eastAsia="仿宋" w:hAnsi="仿宋" w:hint="eastAsia"/>
          <w:sz w:val="21"/>
          <w:szCs w:val="21"/>
        </w:rPr>
        <w:instrText xml:space="preserve"> = 4 \* GB3 </w:instrText>
      </w:r>
      <w:r w:rsidR="00A419B8">
        <w:rPr>
          <w:rFonts w:ascii="仿宋" w:eastAsia="仿宋" w:hAnsi="仿宋" w:hint="eastAsia"/>
          <w:sz w:val="21"/>
          <w:szCs w:val="21"/>
        </w:rPr>
        <w:fldChar w:fldCharType="separate"/>
      </w:r>
      <w:r>
        <w:rPr>
          <w:rFonts w:ascii="仿宋" w:eastAsia="仿宋" w:hAnsi="仿宋" w:hint="eastAsia"/>
          <w:sz w:val="21"/>
          <w:szCs w:val="21"/>
        </w:rPr>
        <w:t>④</w:t>
      </w:r>
      <w:r w:rsidR="00A419B8">
        <w:rPr>
          <w:rFonts w:ascii="仿宋" w:eastAsia="仿宋" w:hAnsi="仿宋" w:hint="eastAsia"/>
          <w:sz w:val="21"/>
          <w:szCs w:val="21"/>
        </w:rPr>
        <w:fldChar w:fldCharType="end"/>
      </w:r>
      <w:r>
        <w:rPr>
          <w:rFonts w:ascii="仿宋" w:eastAsia="仿宋" w:hAnsi="仿宋" w:hint="eastAsia"/>
          <w:sz w:val="21"/>
          <w:szCs w:val="21"/>
        </w:rPr>
        <w:t>在学习通首页点击右上角图标选择“邀请码”，输入“</w:t>
      </w:r>
      <w:proofErr w:type="spellStart"/>
      <w:r>
        <w:rPr>
          <w:rFonts w:ascii="仿宋" w:eastAsia="仿宋" w:hAnsi="仿宋" w:hint="eastAsia"/>
          <w:b/>
          <w:sz w:val="21"/>
          <w:szCs w:val="21"/>
        </w:rPr>
        <w:t>ldbwc</w:t>
      </w:r>
      <w:proofErr w:type="spellEnd"/>
      <w:r>
        <w:rPr>
          <w:rFonts w:ascii="仿宋" w:eastAsia="仿宋" w:hAnsi="仿宋" w:hint="eastAsia"/>
          <w:sz w:val="21"/>
          <w:szCs w:val="21"/>
        </w:rPr>
        <w:t>”</w:t>
      </w:r>
      <w:r>
        <w:rPr>
          <w:rFonts w:ascii="仿宋" w:eastAsia="仿宋" w:hAnsi="仿宋" w:hint="eastAsia"/>
          <w:sz w:val="21"/>
          <w:szCs w:val="21"/>
        </w:rPr>
        <w:t>,</w:t>
      </w:r>
      <w:r>
        <w:rPr>
          <w:rFonts w:ascii="仿宋" w:eastAsia="仿宋" w:hAnsi="仿宋" w:hint="eastAsia"/>
          <w:sz w:val="21"/>
          <w:szCs w:val="21"/>
        </w:rPr>
        <w:t>切换至“辽宁大学安全教育平台”，点击下方“我的课程”，即可开始学习。“推荐专题”会定期推送相关安全专题，</w:t>
      </w:r>
      <w:r>
        <w:rPr>
          <w:rFonts w:ascii="仿宋" w:eastAsia="仿宋" w:hAnsi="仿宋" w:hint="eastAsia"/>
          <w:sz w:val="21"/>
          <w:szCs w:val="21"/>
        </w:rPr>
        <w:t>作为课程的拓展内容，也请同学们点击了解。</w:t>
      </w:r>
    </w:p>
    <w:p w:rsidR="00A419B8" w:rsidRDefault="00BF58C7">
      <w:pPr>
        <w:spacing w:after="0" w:line="300" w:lineRule="exact"/>
        <w:ind w:firstLine="435"/>
        <w:rPr>
          <w:rFonts w:ascii="仿宋" w:eastAsia="仿宋" w:hAnsi="仿宋"/>
          <w:sz w:val="21"/>
          <w:szCs w:val="21"/>
        </w:rPr>
      </w:pPr>
      <w:r>
        <w:rPr>
          <w:rFonts w:ascii="仿宋" w:eastAsia="仿宋" w:hAnsi="仿宋" w:hint="eastAsia"/>
          <w:sz w:val="21"/>
          <w:szCs w:val="21"/>
        </w:rPr>
        <w:t>建议用户登录后绑定手机号。成功绑定手机号后，可以直接用手机号登录学习或用手机号找回、修改密码。</w:t>
      </w:r>
    </w:p>
    <w:p w:rsidR="00A419B8" w:rsidRDefault="00BF58C7" w:rsidP="00BF58C7">
      <w:pPr>
        <w:spacing w:after="0" w:line="300" w:lineRule="exact"/>
        <w:ind w:firstLineChars="185" w:firstLine="390"/>
        <w:rPr>
          <w:rFonts w:ascii="仿宋" w:eastAsia="仿宋" w:hAnsi="仿宋"/>
          <w:b/>
          <w:sz w:val="21"/>
          <w:szCs w:val="21"/>
        </w:rPr>
      </w:pPr>
      <w:r>
        <w:rPr>
          <w:rFonts w:ascii="仿宋" w:eastAsia="仿宋" w:hAnsi="仿宋" w:hint="eastAsia"/>
          <w:b/>
          <w:sz w:val="21"/>
          <w:szCs w:val="21"/>
        </w:rPr>
        <w:t>四、客服联系方式：</w:t>
      </w:r>
    </w:p>
    <w:p w:rsidR="00A419B8" w:rsidRDefault="00BF58C7">
      <w:pPr>
        <w:spacing w:line="300" w:lineRule="exact"/>
        <w:ind w:firstLineChars="100" w:firstLine="220"/>
        <w:rPr>
          <w:rFonts w:ascii="仿宋" w:eastAsia="仿宋" w:hAnsi="仿宋" w:cs="Tahoma"/>
          <w:szCs w:val="21"/>
        </w:rPr>
      </w:pPr>
      <w:r>
        <w:rPr>
          <w:noProof/>
        </w:rPr>
        <w:drawing>
          <wp:anchor distT="0" distB="0" distL="114300" distR="114300" simplePos="0" relativeHeight="251663360" behindDoc="0" locked="0" layoutInCell="1" allowOverlap="1">
            <wp:simplePos x="0" y="0"/>
            <wp:positionH relativeFrom="column">
              <wp:posOffset>-12700</wp:posOffset>
            </wp:positionH>
            <wp:positionV relativeFrom="paragraph">
              <wp:posOffset>782320</wp:posOffset>
            </wp:positionV>
            <wp:extent cx="2444750" cy="1479550"/>
            <wp:effectExtent l="19050" t="19050" r="12700" b="2540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4750" cy="1479556"/>
                    </a:xfrm>
                    <a:prstGeom prst="rect">
                      <a:avLst/>
                    </a:prstGeom>
                    <a:ln>
                      <a:solidFill>
                        <a:schemeClr val="bg1">
                          <a:lumMod val="75000"/>
                        </a:schemeClr>
                      </a:solidFill>
                    </a:ln>
                  </pic:spPr>
                </pic:pic>
              </a:graphicData>
            </a:graphic>
          </wp:anchor>
        </w:drawing>
      </w:r>
      <w:r>
        <w:rPr>
          <w:rFonts w:ascii="仿宋" w:eastAsia="仿宋" w:hAnsi="仿宋" w:hint="eastAsia"/>
          <w:noProof/>
          <w:sz w:val="21"/>
          <w:szCs w:val="21"/>
        </w:rPr>
        <w:drawing>
          <wp:anchor distT="0" distB="0" distL="114300" distR="114300" simplePos="0" relativeHeight="251658240" behindDoc="1" locked="0" layoutInCell="1" allowOverlap="1">
            <wp:simplePos x="0" y="0"/>
            <wp:positionH relativeFrom="column">
              <wp:posOffset>5100320</wp:posOffset>
            </wp:positionH>
            <wp:positionV relativeFrom="paragraph">
              <wp:posOffset>541020</wp:posOffset>
            </wp:positionV>
            <wp:extent cx="1610360" cy="1597025"/>
            <wp:effectExtent l="19050" t="0" r="889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7" cstate="print"/>
                    <a:srcRect/>
                    <a:stretch>
                      <a:fillRect/>
                    </a:stretch>
                  </pic:blipFill>
                  <pic:spPr>
                    <a:xfrm>
                      <a:off x="0" y="0"/>
                      <a:ext cx="1610360" cy="1597025"/>
                    </a:xfrm>
                    <a:prstGeom prst="rect">
                      <a:avLst/>
                    </a:prstGeom>
                    <a:noFill/>
                    <a:ln w="9525">
                      <a:noFill/>
                      <a:miter lim="800000"/>
                      <a:headEnd/>
                      <a:tailEnd/>
                    </a:ln>
                  </pic:spPr>
                </pic:pic>
              </a:graphicData>
            </a:graphic>
          </wp:anchor>
        </w:drawing>
      </w:r>
      <w:r>
        <w:rPr>
          <w:rFonts w:ascii="仿宋" w:eastAsia="仿宋" w:hAnsi="仿宋" w:hint="eastAsia"/>
          <w:sz w:val="21"/>
          <w:szCs w:val="21"/>
        </w:rPr>
        <w:t>学习中遇到问题可联系平台客服。客服电话：</w:t>
      </w:r>
      <w:r>
        <w:rPr>
          <w:rFonts w:ascii="仿宋" w:eastAsia="仿宋" w:hAnsi="仿宋" w:hint="eastAsia"/>
          <w:sz w:val="21"/>
          <w:szCs w:val="21"/>
        </w:rPr>
        <w:t>400-6999-516</w:t>
      </w:r>
      <w:r>
        <w:rPr>
          <w:rFonts w:ascii="仿宋" w:eastAsia="仿宋" w:hAnsi="仿宋" w:hint="eastAsia"/>
          <w:sz w:val="21"/>
          <w:szCs w:val="21"/>
        </w:rPr>
        <w:t>，周一至周五</w:t>
      </w:r>
      <w:r>
        <w:rPr>
          <w:rFonts w:ascii="仿宋" w:eastAsia="仿宋" w:hAnsi="仿宋" w:hint="eastAsia"/>
          <w:sz w:val="21"/>
          <w:szCs w:val="21"/>
        </w:rPr>
        <w:t>8:00</w:t>
      </w:r>
      <w:r>
        <w:rPr>
          <w:rFonts w:ascii="仿宋" w:eastAsia="仿宋" w:hAnsi="仿宋" w:cs="Tahoma" w:hint="eastAsia"/>
          <w:sz w:val="21"/>
          <w:szCs w:val="21"/>
        </w:rPr>
        <w:t>——</w:t>
      </w:r>
      <w:r>
        <w:rPr>
          <w:rFonts w:ascii="仿宋" w:eastAsia="仿宋" w:hAnsi="仿宋" w:hint="eastAsia"/>
          <w:sz w:val="21"/>
          <w:szCs w:val="21"/>
        </w:rPr>
        <w:t>21:00</w:t>
      </w:r>
      <w:r>
        <w:rPr>
          <w:rFonts w:ascii="仿宋" w:eastAsia="仿宋" w:hAnsi="仿宋" w:hint="eastAsia"/>
          <w:sz w:val="21"/>
          <w:szCs w:val="21"/>
        </w:rPr>
        <w:t>，周六至周日</w:t>
      </w:r>
      <w:r>
        <w:rPr>
          <w:rFonts w:ascii="仿宋" w:eastAsia="仿宋" w:hAnsi="仿宋" w:hint="eastAsia"/>
          <w:sz w:val="21"/>
          <w:szCs w:val="21"/>
        </w:rPr>
        <w:t>9:30</w:t>
      </w:r>
      <w:r>
        <w:rPr>
          <w:rFonts w:ascii="仿宋" w:eastAsia="仿宋" w:hAnsi="仿宋" w:cs="Tahoma" w:hint="eastAsia"/>
          <w:sz w:val="21"/>
          <w:szCs w:val="21"/>
        </w:rPr>
        <w:t>——</w:t>
      </w:r>
      <w:r>
        <w:rPr>
          <w:rFonts w:ascii="仿宋" w:eastAsia="仿宋" w:hAnsi="仿宋" w:hint="eastAsia"/>
          <w:sz w:val="21"/>
          <w:szCs w:val="21"/>
        </w:rPr>
        <w:t>17:00</w:t>
      </w:r>
      <w:r>
        <w:rPr>
          <w:rFonts w:ascii="仿宋" w:eastAsia="仿宋" w:hAnsi="仿宋" w:hint="eastAsia"/>
          <w:sz w:val="21"/>
          <w:szCs w:val="21"/>
        </w:rPr>
        <w:t>；客服邮箱：</w:t>
      </w:r>
      <w:hyperlink r:id="rId8" w:history="1">
        <w:r>
          <w:rPr>
            <w:rStyle w:val="aa"/>
            <w:rFonts w:ascii="仿宋" w:eastAsia="仿宋" w:hAnsi="仿宋" w:hint="eastAsia"/>
            <w:color w:val="auto"/>
            <w:sz w:val="21"/>
            <w:szCs w:val="21"/>
          </w:rPr>
          <w:t>anquanjiaoyu@lnu.edu.cn</w:t>
        </w:r>
      </w:hyperlink>
      <w:r>
        <w:rPr>
          <w:rFonts w:ascii="仿宋" w:eastAsia="仿宋" w:hAnsi="仿宋" w:hint="eastAsia"/>
          <w:sz w:val="21"/>
          <w:szCs w:val="21"/>
        </w:rPr>
        <w:t>。</w:t>
      </w:r>
      <w:r>
        <w:rPr>
          <w:rStyle w:val="a9"/>
          <w:rFonts w:ascii="仿宋" w:eastAsia="仿宋" w:hAnsi="仿宋" w:cs="宋体" w:hint="eastAsia"/>
          <w:sz w:val="21"/>
          <w:szCs w:val="21"/>
        </w:rPr>
        <w:t>学习过程中遇到密码不能登录等技术问题请联系超星公司门老师，联系电话：</w:t>
      </w:r>
      <w:r>
        <w:rPr>
          <w:rStyle w:val="a9"/>
          <w:rFonts w:ascii="仿宋" w:eastAsia="仿宋" w:hAnsi="仿宋" w:cs="宋体" w:hint="eastAsia"/>
          <w:sz w:val="21"/>
          <w:szCs w:val="21"/>
        </w:rPr>
        <w:t>15002439386</w:t>
      </w:r>
      <w:r>
        <w:rPr>
          <w:rStyle w:val="a9"/>
          <w:rFonts w:ascii="仿宋" w:eastAsia="仿宋" w:hAnsi="仿宋" w:cs="宋体" w:hint="eastAsia"/>
          <w:sz w:val="21"/>
          <w:szCs w:val="21"/>
        </w:rPr>
        <w:t>。</w:t>
      </w:r>
      <w:r>
        <w:rPr>
          <w:rFonts w:ascii="仿宋" w:eastAsia="仿宋" w:hAnsi="仿宋" w:hint="eastAsia"/>
          <w:sz w:val="21"/>
          <w:szCs w:val="21"/>
        </w:rPr>
        <w:t>保卫处联系人：梁老师，联系电话：</w:t>
      </w:r>
      <w:r>
        <w:rPr>
          <w:rFonts w:ascii="仿宋" w:eastAsia="仿宋" w:hAnsi="仿宋" w:hint="eastAsia"/>
          <w:sz w:val="21"/>
          <w:szCs w:val="21"/>
        </w:rPr>
        <w:t>024-62202412</w:t>
      </w:r>
      <w:r>
        <w:rPr>
          <w:rFonts w:ascii="仿宋" w:eastAsia="仿宋" w:hAnsi="仿宋" w:hint="eastAsia"/>
          <w:sz w:val="21"/>
          <w:szCs w:val="21"/>
        </w:rPr>
        <w:t>、</w:t>
      </w:r>
      <w:r>
        <w:rPr>
          <w:rFonts w:ascii="仿宋" w:eastAsia="仿宋" w:hAnsi="仿宋" w:hint="eastAsia"/>
          <w:sz w:val="21"/>
          <w:szCs w:val="21"/>
        </w:rPr>
        <w:t>15040271199</w:t>
      </w:r>
      <w:r>
        <w:rPr>
          <w:rFonts w:ascii="仿宋" w:eastAsia="仿宋" w:hAnsi="仿宋" w:cs="Tahoma" w:hint="eastAsia"/>
          <w:sz w:val="21"/>
          <w:szCs w:val="21"/>
        </w:rPr>
        <w:t>（工作日上午</w:t>
      </w:r>
      <w:r>
        <w:rPr>
          <w:rFonts w:ascii="仿宋" w:eastAsia="仿宋" w:hAnsi="仿宋" w:cs="Tahoma" w:hint="eastAsia"/>
          <w:sz w:val="21"/>
          <w:szCs w:val="21"/>
        </w:rPr>
        <w:t>9:00</w:t>
      </w:r>
      <w:r>
        <w:rPr>
          <w:rFonts w:ascii="仿宋" w:eastAsia="仿宋" w:hAnsi="仿宋" w:cs="Tahoma" w:hint="eastAsia"/>
          <w:sz w:val="21"/>
          <w:szCs w:val="21"/>
        </w:rPr>
        <w:t>——</w:t>
      </w:r>
      <w:r>
        <w:rPr>
          <w:rFonts w:ascii="仿宋" w:eastAsia="仿宋" w:hAnsi="仿宋" w:cs="Tahoma" w:hint="eastAsia"/>
          <w:sz w:val="21"/>
          <w:szCs w:val="21"/>
        </w:rPr>
        <w:t>11:00</w:t>
      </w:r>
      <w:r>
        <w:rPr>
          <w:rFonts w:ascii="仿宋" w:eastAsia="仿宋" w:hAnsi="仿宋" w:cs="Tahoma" w:hint="eastAsia"/>
          <w:sz w:val="21"/>
          <w:szCs w:val="21"/>
        </w:rPr>
        <w:t>，下午</w:t>
      </w:r>
      <w:r>
        <w:rPr>
          <w:rFonts w:ascii="仿宋" w:eastAsia="仿宋" w:hAnsi="仿宋" w:cs="Tahoma" w:hint="eastAsia"/>
          <w:sz w:val="21"/>
          <w:szCs w:val="21"/>
        </w:rPr>
        <w:t>13:30</w:t>
      </w:r>
      <w:r>
        <w:rPr>
          <w:rFonts w:ascii="仿宋" w:eastAsia="仿宋" w:hAnsi="仿宋" w:cs="Tahoma" w:hint="eastAsia"/>
          <w:sz w:val="21"/>
          <w:szCs w:val="21"/>
        </w:rPr>
        <w:t>——</w:t>
      </w:r>
      <w:r>
        <w:rPr>
          <w:rFonts w:ascii="仿宋" w:eastAsia="仿宋" w:hAnsi="仿宋" w:cs="Tahoma" w:hint="eastAsia"/>
          <w:sz w:val="21"/>
          <w:szCs w:val="21"/>
        </w:rPr>
        <w:t>15:30</w:t>
      </w:r>
      <w:r>
        <w:rPr>
          <w:rFonts w:ascii="仿宋" w:eastAsia="仿宋" w:hAnsi="仿宋" w:cs="Tahoma" w:hint="eastAsia"/>
          <w:sz w:val="21"/>
          <w:szCs w:val="21"/>
        </w:rPr>
        <w:t>）。</w:t>
      </w:r>
    </w:p>
    <w:p w:rsidR="00A419B8" w:rsidRDefault="00A419B8">
      <w:pPr>
        <w:spacing w:after="0" w:line="300" w:lineRule="exact"/>
        <w:rPr>
          <w:rFonts w:ascii="仿宋" w:eastAsia="仿宋" w:hAnsi="仿宋"/>
          <w:sz w:val="21"/>
          <w:szCs w:val="21"/>
        </w:rPr>
      </w:pPr>
    </w:p>
    <w:p w:rsidR="00A419B8" w:rsidRDefault="00A419B8">
      <w:pPr>
        <w:spacing w:after="0" w:line="300" w:lineRule="exact"/>
        <w:ind w:firstLineChars="200" w:firstLine="420"/>
        <w:rPr>
          <w:rFonts w:ascii="仿宋" w:eastAsia="仿宋" w:hAnsi="仿宋"/>
          <w:sz w:val="21"/>
          <w:szCs w:val="21"/>
        </w:rPr>
      </w:pPr>
    </w:p>
    <w:p w:rsidR="00A419B8" w:rsidRDefault="00A419B8">
      <w:pPr>
        <w:spacing w:after="0" w:line="300" w:lineRule="exact"/>
        <w:ind w:firstLineChars="200" w:firstLine="420"/>
        <w:rPr>
          <w:rFonts w:ascii="仿宋" w:eastAsia="仿宋" w:hAnsi="仿宋"/>
          <w:sz w:val="21"/>
          <w:szCs w:val="21"/>
        </w:rPr>
      </w:pPr>
    </w:p>
    <w:p w:rsidR="00A419B8" w:rsidRDefault="00A419B8">
      <w:pPr>
        <w:spacing w:after="0" w:line="300" w:lineRule="exact"/>
        <w:ind w:firstLineChars="200" w:firstLine="420"/>
        <w:rPr>
          <w:rFonts w:ascii="仿宋" w:eastAsia="仿宋" w:hAnsi="仿宋"/>
          <w:sz w:val="21"/>
          <w:szCs w:val="21"/>
        </w:rPr>
      </w:pPr>
    </w:p>
    <w:p w:rsidR="00A419B8" w:rsidRDefault="00A419B8">
      <w:pPr>
        <w:spacing w:after="0" w:line="300" w:lineRule="exact"/>
        <w:ind w:firstLineChars="200" w:firstLine="420"/>
        <w:rPr>
          <w:rFonts w:ascii="仿宋" w:eastAsia="仿宋" w:hAnsi="仿宋"/>
          <w:sz w:val="21"/>
          <w:szCs w:val="21"/>
        </w:rPr>
      </w:pPr>
    </w:p>
    <w:p w:rsidR="00A419B8" w:rsidRDefault="00BF58C7" w:rsidP="00BF58C7">
      <w:pPr>
        <w:spacing w:after="0" w:line="300" w:lineRule="exact"/>
        <w:ind w:right="420" w:firstLineChars="4050" w:firstLine="8538"/>
        <w:rPr>
          <w:rFonts w:ascii="仿宋" w:eastAsia="仿宋" w:hAnsi="仿宋"/>
          <w:b/>
          <w:sz w:val="21"/>
          <w:szCs w:val="21"/>
        </w:rPr>
      </w:pPr>
      <w:r>
        <w:rPr>
          <w:rFonts w:ascii="仿宋" w:eastAsia="仿宋" w:hAnsi="仿宋" w:hint="eastAsia"/>
          <w:b/>
          <w:sz w:val="21"/>
          <w:szCs w:val="21"/>
        </w:rPr>
        <w:t>辽宁大学保卫处</w:t>
      </w:r>
      <w:r>
        <w:rPr>
          <w:rFonts w:ascii="仿宋" w:eastAsia="仿宋" w:hAnsi="仿宋" w:hint="eastAsia"/>
          <w:b/>
          <w:sz w:val="21"/>
          <w:szCs w:val="21"/>
        </w:rPr>
        <w:t xml:space="preserve">    </w:t>
      </w:r>
    </w:p>
    <w:p w:rsidR="00A419B8" w:rsidRDefault="00BF58C7" w:rsidP="00A419B8">
      <w:pPr>
        <w:spacing w:after="0" w:line="300" w:lineRule="exact"/>
        <w:ind w:right="420" w:firstLineChars="4150" w:firstLine="8749"/>
        <w:rPr>
          <w:rFonts w:ascii="仿宋" w:eastAsia="仿宋" w:hAnsi="仿宋"/>
          <w:b/>
          <w:sz w:val="21"/>
          <w:szCs w:val="21"/>
        </w:rPr>
      </w:pPr>
      <w:r>
        <w:rPr>
          <w:rFonts w:ascii="仿宋" w:eastAsia="仿宋" w:hAnsi="仿宋" w:hint="eastAsia"/>
          <w:b/>
          <w:sz w:val="21"/>
          <w:szCs w:val="21"/>
        </w:rPr>
        <w:t>2020</w:t>
      </w:r>
      <w:r>
        <w:rPr>
          <w:rFonts w:ascii="仿宋" w:eastAsia="仿宋" w:hAnsi="仿宋" w:hint="eastAsia"/>
          <w:b/>
          <w:sz w:val="21"/>
          <w:szCs w:val="21"/>
        </w:rPr>
        <w:t>年8</w:t>
      </w:r>
      <w:r>
        <w:rPr>
          <w:rFonts w:ascii="仿宋" w:eastAsia="仿宋" w:hAnsi="仿宋" w:hint="eastAsia"/>
          <w:b/>
          <w:sz w:val="21"/>
          <w:szCs w:val="21"/>
        </w:rPr>
        <w:t>月</w:t>
      </w:r>
    </w:p>
    <w:sectPr w:rsidR="00A419B8" w:rsidSect="00A419B8">
      <w:pgSz w:w="11906" w:h="16838"/>
      <w:pgMar w:top="720" w:right="720" w:bottom="720" w:left="720" w:header="510" w:footer="19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汉仪旗黑KW"/>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2389F"/>
    <w:multiLevelType w:val="multilevel"/>
    <w:tmpl w:val="7992389F"/>
    <w:lvl w:ilvl="0">
      <w:start w:val="1"/>
      <w:numFmt w:val="japaneseCounting"/>
      <w:lvlText w:val="%1、"/>
      <w:lvlJc w:val="left"/>
      <w:pPr>
        <w:ind w:left="869" w:hanging="460"/>
      </w:pPr>
      <w:rPr>
        <w:rFonts w:hint="default"/>
      </w:r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8D9"/>
    <w:rsid w:val="F695D6D7"/>
    <w:rsid w:val="00002B06"/>
    <w:rsid w:val="00002E5F"/>
    <w:rsid w:val="00003A92"/>
    <w:rsid w:val="00003EF0"/>
    <w:rsid w:val="000045AB"/>
    <w:rsid w:val="00005313"/>
    <w:rsid w:val="00005BB7"/>
    <w:rsid w:val="00006EB4"/>
    <w:rsid w:val="000103A3"/>
    <w:rsid w:val="00014917"/>
    <w:rsid w:val="00015B8E"/>
    <w:rsid w:val="0001774B"/>
    <w:rsid w:val="00032487"/>
    <w:rsid w:val="0005151D"/>
    <w:rsid w:val="0005535F"/>
    <w:rsid w:val="00057BE1"/>
    <w:rsid w:val="00060F14"/>
    <w:rsid w:val="000634EB"/>
    <w:rsid w:val="00063C2D"/>
    <w:rsid w:val="00070322"/>
    <w:rsid w:val="00075946"/>
    <w:rsid w:val="0007617A"/>
    <w:rsid w:val="00077E2C"/>
    <w:rsid w:val="000863B2"/>
    <w:rsid w:val="00086E07"/>
    <w:rsid w:val="0009638C"/>
    <w:rsid w:val="0009789E"/>
    <w:rsid w:val="00097FD6"/>
    <w:rsid w:val="000A663A"/>
    <w:rsid w:val="000A6C36"/>
    <w:rsid w:val="000C2EFD"/>
    <w:rsid w:val="000D125D"/>
    <w:rsid w:val="000D472C"/>
    <w:rsid w:val="000E36E5"/>
    <w:rsid w:val="000E4049"/>
    <w:rsid w:val="000E5AFF"/>
    <w:rsid w:val="000E7A72"/>
    <w:rsid w:val="000F6D4D"/>
    <w:rsid w:val="0010013F"/>
    <w:rsid w:val="00100E88"/>
    <w:rsid w:val="00112983"/>
    <w:rsid w:val="001162B1"/>
    <w:rsid w:val="00117BE1"/>
    <w:rsid w:val="00133606"/>
    <w:rsid w:val="00136C68"/>
    <w:rsid w:val="0015172B"/>
    <w:rsid w:val="00151D2D"/>
    <w:rsid w:val="00156E22"/>
    <w:rsid w:val="00160197"/>
    <w:rsid w:val="00161368"/>
    <w:rsid w:val="00162CEA"/>
    <w:rsid w:val="00170282"/>
    <w:rsid w:val="00174891"/>
    <w:rsid w:val="00174F14"/>
    <w:rsid w:val="0017536D"/>
    <w:rsid w:val="00184DA7"/>
    <w:rsid w:val="001853B5"/>
    <w:rsid w:val="00187F51"/>
    <w:rsid w:val="00190164"/>
    <w:rsid w:val="00192E32"/>
    <w:rsid w:val="00197772"/>
    <w:rsid w:val="001A0456"/>
    <w:rsid w:val="001A1AEB"/>
    <w:rsid w:val="001A4EDF"/>
    <w:rsid w:val="001B39BF"/>
    <w:rsid w:val="001C2305"/>
    <w:rsid w:val="001C32EF"/>
    <w:rsid w:val="001C7D04"/>
    <w:rsid w:val="001D0957"/>
    <w:rsid w:val="001D1DF2"/>
    <w:rsid w:val="001D3D51"/>
    <w:rsid w:val="001D4520"/>
    <w:rsid w:val="001F5B27"/>
    <w:rsid w:val="002058CD"/>
    <w:rsid w:val="00205FAE"/>
    <w:rsid w:val="00213A9C"/>
    <w:rsid w:val="002164D9"/>
    <w:rsid w:val="00216DA4"/>
    <w:rsid w:val="002176A6"/>
    <w:rsid w:val="00217882"/>
    <w:rsid w:val="0022190C"/>
    <w:rsid w:val="00225C9A"/>
    <w:rsid w:val="00231A9C"/>
    <w:rsid w:val="00233205"/>
    <w:rsid w:val="00235255"/>
    <w:rsid w:val="002369D6"/>
    <w:rsid w:val="00236AE7"/>
    <w:rsid w:val="0023797D"/>
    <w:rsid w:val="00251726"/>
    <w:rsid w:val="002546C1"/>
    <w:rsid w:val="0025504D"/>
    <w:rsid w:val="00257133"/>
    <w:rsid w:val="0026075F"/>
    <w:rsid w:val="00264F94"/>
    <w:rsid w:val="0026664E"/>
    <w:rsid w:val="002719C9"/>
    <w:rsid w:val="002748B3"/>
    <w:rsid w:val="002767CA"/>
    <w:rsid w:val="0028697D"/>
    <w:rsid w:val="00287A46"/>
    <w:rsid w:val="00291556"/>
    <w:rsid w:val="0029766A"/>
    <w:rsid w:val="0029791F"/>
    <w:rsid w:val="002A3145"/>
    <w:rsid w:val="002A61DD"/>
    <w:rsid w:val="002A77B5"/>
    <w:rsid w:val="002B03A7"/>
    <w:rsid w:val="002B37B7"/>
    <w:rsid w:val="002C1E88"/>
    <w:rsid w:val="002C2588"/>
    <w:rsid w:val="002C5C8C"/>
    <w:rsid w:val="002C6DFE"/>
    <w:rsid w:val="002C7109"/>
    <w:rsid w:val="002C7852"/>
    <w:rsid w:val="002D0D44"/>
    <w:rsid w:val="002D0E17"/>
    <w:rsid w:val="002D0FF1"/>
    <w:rsid w:val="002D2724"/>
    <w:rsid w:val="002D4898"/>
    <w:rsid w:val="002D505B"/>
    <w:rsid w:val="002D55B7"/>
    <w:rsid w:val="002D67F6"/>
    <w:rsid w:val="002D7CD4"/>
    <w:rsid w:val="002E224F"/>
    <w:rsid w:val="002E2C0B"/>
    <w:rsid w:val="002E2F66"/>
    <w:rsid w:val="002E6D1C"/>
    <w:rsid w:val="002F351C"/>
    <w:rsid w:val="002F44E8"/>
    <w:rsid w:val="003021F2"/>
    <w:rsid w:val="00304FD0"/>
    <w:rsid w:val="00312141"/>
    <w:rsid w:val="00312F84"/>
    <w:rsid w:val="00314287"/>
    <w:rsid w:val="003167E7"/>
    <w:rsid w:val="003203A5"/>
    <w:rsid w:val="00320A35"/>
    <w:rsid w:val="00326860"/>
    <w:rsid w:val="00326C0F"/>
    <w:rsid w:val="00331702"/>
    <w:rsid w:val="00331EB4"/>
    <w:rsid w:val="00332C15"/>
    <w:rsid w:val="00335B14"/>
    <w:rsid w:val="00337F64"/>
    <w:rsid w:val="003419A7"/>
    <w:rsid w:val="00342E81"/>
    <w:rsid w:val="0034368A"/>
    <w:rsid w:val="003452B6"/>
    <w:rsid w:val="00345506"/>
    <w:rsid w:val="00353D7F"/>
    <w:rsid w:val="00355C41"/>
    <w:rsid w:val="00355DC7"/>
    <w:rsid w:val="00357B9B"/>
    <w:rsid w:val="00360988"/>
    <w:rsid w:val="00363D94"/>
    <w:rsid w:val="00364496"/>
    <w:rsid w:val="003655F4"/>
    <w:rsid w:val="003657FF"/>
    <w:rsid w:val="00366DF4"/>
    <w:rsid w:val="00384A57"/>
    <w:rsid w:val="0038783A"/>
    <w:rsid w:val="00390411"/>
    <w:rsid w:val="003905EF"/>
    <w:rsid w:val="00391827"/>
    <w:rsid w:val="003A142A"/>
    <w:rsid w:val="003A1DA5"/>
    <w:rsid w:val="003A3198"/>
    <w:rsid w:val="003A5FE5"/>
    <w:rsid w:val="003A7195"/>
    <w:rsid w:val="003A73D8"/>
    <w:rsid w:val="003B4FF0"/>
    <w:rsid w:val="003B719E"/>
    <w:rsid w:val="003C03CB"/>
    <w:rsid w:val="003C16C8"/>
    <w:rsid w:val="003C2EEA"/>
    <w:rsid w:val="003C79EB"/>
    <w:rsid w:val="003D0791"/>
    <w:rsid w:val="003D2449"/>
    <w:rsid w:val="003D63FF"/>
    <w:rsid w:val="003D7D0E"/>
    <w:rsid w:val="003E11B1"/>
    <w:rsid w:val="003E1215"/>
    <w:rsid w:val="003E1F53"/>
    <w:rsid w:val="003E2FA2"/>
    <w:rsid w:val="003E49C4"/>
    <w:rsid w:val="003E74E4"/>
    <w:rsid w:val="003E7E45"/>
    <w:rsid w:val="003F3156"/>
    <w:rsid w:val="00414458"/>
    <w:rsid w:val="004162E9"/>
    <w:rsid w:val="00416B49"/>
    <w:rsid w:val="004172BD"/>
    <w:rsid w:val="00424BA9"/>
    <w:rsid w:val="00426517"/>
    <w:rsid w:val="00432DBB"/>
    <w:rsid w:val="0043702F"/>
    <w:rsid w:val="00444754"/>
    <w:rsid w:val="00446571"/>
    <w:rsid w:val="00447DE9"/>
    <w:rsid w:val="00455D29"/>
    <w:rsid w:val="00463D98"/>
    <w:rsid w:val="004651BA"/>
    <w:rsid w:val="00465B7D"/>
    <w:rsid w:val="00466928"/>
    <w:rsid w:val="00467157"/>
    <w:rsid w:val="00470A1D"/>
    <w:rsid w:val="00474A74"/>
    <w:rsid w:val="0047789A"/>
    <w:rsid w:val="00477A3E"/>
    <w:rsid w:val="004811AE"/>
    <w:rsid w:val="00482384"/>
    <w:rsid w:val="00487EBA"/>
    <w:rsid w:val="00495060"/>
    <w:rsid w:val="004A2DB1"/>
    <w:rsid w:val="004A5060"/>
    <w:rsid w:val="004A517C"/>
    <w:rsid w:val="004A5FA6"/>
    <w:rsid w:val="004B7AEF"/>
    <w:rsid w:val="004C4CC1"/>
    <w:rsid w:val="004D415A"/>
    <w:rsid w:val="004D4370"/>
    <w:rsid w:val="004D4C45"/>
    <w:rsid w:val="004D549B"/>
    <w:rsid w:val="004D691C"/>
    <w:rsid w:val="004E5097"/>
    <w:rsid w:val="004E7AE5"/>
    <w:rsid w:val="004F0C50"/>
    <w:rsid w:val="00500D42"/>
    <w:rsid w:val="0051108B"/>
    <w:rsid w:val="00514DDE"/>
    <w:rsid w:val="005201AC"/>
    <w:rsid w:val="005220DB"/>
    <w:rsid w:val="0052370D"/>
    <w:rsid w:val="005259B9"/>
    <w:rsid w:val="00527D04"/>
    <w:rsid w:val="005308F6"/>
    <w:rsid w:val="00531047"/>
    <w:rsid w:val="005315EF"/>
    <w:rsid w:val="00533A97"/>
    <w:rsid w:val="00536727"/>
    <w:rsid w:val="00541DE6"/>
    <w:rsid w:val="00543740"/>
    <w:rsid w:val="00553771"/>
    <w:rsid w:val="00561070"/>
    <w:rsid w:val="00565064"/>
    <w:rsid w:val="0056560F"/>
    <w:rsid w:val="00565B1E"/>
    <w:rsid w:val="00565EC2"/>
    <w:rsid w:val="00570C50"/>
    <w:rsid w:val="005719C5"/>
    <w:rsid w:val="00571EB9"/>
    <w:rsid w:val="00572075"/>
    <w:rsid w:val="00573728"/>
    <w:rsid w:val="00586096"/>
    <w:rsid w:val="00591BEC"/>
    <w:rsid w:val="00593276"/>
    <w:rsid w:val="00594BA8"/>
    <w:rsid w:val="00596F4C"/>
    <w:rsid w:val="0059726E"/>
    <w:rsid w:val="005A1409"/>
    <w:rsid w:val="005A174C"/>
    <w:rsid w:val="005A501F"/>
    <w:rsid w:val="005A722E"/>
    <w:rsid w:val="005B1E48"/>
    <w:rsid w:val="005B286E"/>
    <w:rsid w:val="005B61A3"/>
    <w:rsid w:val="005C3222"/>
    <w:rsid w:val="005D03B0"/>
    <w:rsid w:val="005D2794"/>
    <w:rsid w:val="005D2941"/>
    <w:rsid w:val="005D36FC"/>
    <w:rsid w:val="005D4804"/>
    <w:rsid w:val="005D50B8"/>
    <w:rsid w:val="005E0440"/>
    <w:rsid w:val="005E0D2F"/>
    <w:rsid w:val="005E3A86"/>
    <w:rsid w:val="005E47B4"/>
    <w:rsid w:val="005F3761"/>
    <w:rsid w:val="00603345"/>
    <w:rsid w:val="00605D1F"/>
    <w:rsid w:val="00613316"/>
    <w:rsid w:val="00614654"/>
    <w:rsid w:val="006178BA"/>
    <w:rsid w:val="0062279C"/>
    <w:rsid w:val="00622DC3"/>
    <w:rsid w:val="00624704"/>
    <w:rsid w:val="00624FAC"/>
    <w:rsid w:val="00625D28"/>
    <w:rsid w:val="00626412"/>
    <w:rsid w:val="006309C9"/>
    <w:rsid w:val="00630DA6"/>
    <w:rsid w:val="00636BBE"/>
    <w:rsid w:val="00637D08"/>
    <w:rsid w:val="00643C19"/>
    <w:rsid w:val="00644743"/>
    <w:rsid w:val="006506A3"/>
    <w:rsid w:val="00651DF3"/>
    <w:rsid w:val="006753EE"/>
    <w:rsid w:val="0068268A"/>
    <w:rsid w:val="00690BB2"/>
    <w:rsid w:val="00693333"/>
    <w:rsid w:val="006A2ED8"/>
    <w:rsid w:val="006A6542"/>
    <w:rsid w:val="006A6834"/>
    <w:rsid w:val="006A755C"/>
    <w:rsid w:val="006B0705"/>
    <w:rsid w:val="006B3000"/>
    <w:rsid w:val="006B4ACF"/>
    <w:rsid w:val="006B6BA6"/>
    <w:rsid w:val="006B73BE"/>
    <w:rsid w:val="006C4795"/>
    <w:rsid w:val="006D7C6A"/>
    <w:rsid w:val="006E2699"/>
    <w:rsid w:val="006F76A4"/>
    <w:rsid w:val="006F7970"/>
    <w:rsid w:val="006F7C26"/>
    <w:rsid w:val="0070150A"/>
    <w:rsid w:val="00702C0D"/>
    <w:rsid w:val="007161E8"/>
    <w:rsid w:val="00717AE7"/>
    <w:rsid w:val="00717C9C"/>
    <w:rsid w:val="00717E9B"/>
    <w:rsid w:val="0072195F"/>
    <w:rsid w:val="00723DBC"/>
    <w:rsid w:val="00725BE7"/>
    <w:rsid w:val="0073001B"/>
    <w:rsid w:val="0073127A"/>
    <w:rsid w:val="0073776E"/>
    <w:rsid w:val="007452D9"/>
    <w:rsid w:val="007464D1"/>
    <w:rsid w:val="00751952"/>
    <w:rsid w:val="00752A70"/>
    <w:rsid w:val="00753320"/>
    <w:rsid w:val="00754EDA"/>
    <w:rsid w:val="007636C4"/>
    <w:rsid w:val="0076518F"/>
    <w:rsid w:val="0077219F"/>
    <w:rsid w:val="00772299"/>
    <w:rsid w:val="007726C0"/>
    <w:rsid w:val="00774D5D"/>
    <w:rsid w:val="00775E25"/>
    <w:rsid w:val="00784056"/>
    <w:rsid w:val="00784F5D"/>
    <w:rsid w:val="00796245"/>
    <w:rsid w:val="007A00B8"/>
    <w:rsid w:val="007A1A2E"/>
    <w:rsid w:val="007A569E"/>
    <w:rsid w:val="007A6FE3"/>
    <w:rsid w:val="007A7EDE"/>
    <w:rsid w:val="007A7FB6"/>
    <w:rsid w:val="007B40F4"/>
    <w:rsid w:val="007B50FB"/>
    <w:rsid w:val="007B72FD"/>
    <w:rsid w:val="007C11A2"/>
    <w:rsid w:val="007D6CE2"/>
    <w:rsid w:val="007D715F"/>
    <w:rsid w:val="007E1E01"/>
    <w:rsid w:val="007E46D5"/>
    <w:rsid w:val="007E5FC3"/>
    <w:rsid w:val="007F00DB"/>
    <w:rsid w:val="007F4547"/>
    <w:rsid w:val="007F6E28"/>
    <w:rsid w:val="008045B1"/>
    <w:rsid w:val="008113BE"/>
    <w:rsid w:val="00816B1D"/>
    <w:rsid w:val="008265A7"/>
    <w:rsid w:val="00830B23"/>
    <w:rsid w:val="00831648"/>
    <w:rsid w:val="00836DC2"/>
    <w:rsid w:val="008410ED"/>
    <w:rsid w:val="00841441"/>
    <w:rsid w:val="00841C18"/>
    <w:rsid w:val="00850EA1"/>
    <w:rsid w:val="00852C28"/>
    <w:rsid w:val="00854128"/>
    <w:rsid w:val="00857C7C"/>
    <w:rsid w:val="00863E6C"/>
    <w:rsid w:val="0086544E"/>
    <w:rsid w:val="00866EB0"/>
    <w:rsid w:val="00885B4C"/>
    <w:rsid w:val="00892E70"/>
    <w:rsid w:val="008A07B2"/>
    <w:rsid w:val="008B3159"/>
    <w:rsid w:val="008B3661"/>
    <w:rsid w:val="008B5FB8"/>
    <w:rsid w:val="008B63FD"/>
    <w:rsid w:val="008B6A48"/>
    <w:rsid w:val="008C180E"/>
    <w:rsid w:val="008C1D6E"/>
    <w:rsid w:val="008C6456"/>
    <w:rsid w:val="008D31AE"/>
    <w:rsid w:val="008D51BE"/>
    <w:rsid w:val="008D5214"/>
    <w:rsid w:val="008E0F78"/>
    <w:rsid w:val="008E18C0"/>
    <w:rsid w:val="008E1A3F"/>
    <w:rsid w:val="008E20BA"/>
    <w:rsid w:val="008E6322"/>
    <w:rsid w:val="008E68D9"/>
    <w:rsid w:val="008E735B"/>
    <w:rsid w:val="008F7570"/>
    <w:rsid w:val="00902986"/>
    <w:rsid w:val="00903527"/>
    <w:rsid w:val="0090549F"/>
    <w:rsid w:val="009144E1"/>
    <w:rsid w:val="009207D4"/>
    <w:rsid w:val="00926C96"/>
    <w:rsid w:val="00926DE0"/>
    <w:rsid w:val="009374E6"/>
    <w:rsid w:val="00943046"/>
    <w:rsid w:val="00943B0F"/>
    <w:rsid w:val="009538FF"/>
    <w:rsid w:val="00966C60"/>
    <w:rsid w:val="00973BD9"/>
    <w:rsid w:val="00977CEF"/>
    <w:rsid w:val="0099385D"/>
    <w:rsid w:val="00994C71"/>
    <w:rsid w:val="00995EF1"/>
    <w:rsid w:val="009A0314"/>
    <w:rsid w:val="009A1189"/>
    <w:rsid w:val="009A3DC6"/>
    <w:rsid w:val="009A4BD2"/>
    <w:rsid w:val="009A5AC3"/>
    <w:rsid w:val="009A6E9E"/>
    <w:rsid w:val="009B5691"/>
    <w:rsid w:val="009C09CC"/>
    <w:rsid w:val="009C0B09"/>
    <w:rsid w:val="009C2E5B"/>
    <w:rsid w:val="009D228B"/>
    <w:rsid w:val="009D5DBE"/>
    <w:rsid w:val="009D6520"/>
    <w:rsid w:val="009D6B5C"/>
    <w:rsid w:val="009E1E91"/>
    <w:rsid w:val="009E29E2"/>
    <w:rsid w:val="009F3791"/>
    <w:rsid w:val="009F3AE7"/>
    <w:rsid w:val="009F66D7"/>
    <w:rsid w:val="009F6E12"/>
    <w:rsid w:val="00A00970"/>
    <w:rsid w:val="00A00EB8"/>
    <w:rsid w:val="00A02CEA"/>
    <w:rsid w:val="00A03409"/>
    <w:rsid w:val="00A03FED"/>
    <w:rsid w:val="00A063FE"/>
    <w:rsid w:val="00A066AF"/>
    <w:rsid w:val="00A073FD"/>
    <w:rsid w:val="00A1027B"/>
    <w:rsid w:val="00A1456F"/>
    <w:rsid w:val="00A20AC0"/>
    <w:rsid w:val="00A21D08"/>
    <w:rsid w:val="00A23E8E"/>
    <w:rsid w:val="00A266C3"/>
    <w:rsid w:val="00A26974"/>
    <w:rsid w:val="00A26A20"/>
    <w:rsid w:val="00A27800"/>
    <w:rsid w:val="00A355E6"/>
    <w:rsid w:val="00A419B8"/>
    <w:rsid w:val="00A46D7C"/>
    <w:rsid w:val="00A57607"/>
    <w:rsid w:val="00A60A5E"/>
    <w:rsid w:val="00A645E1"/>
    <w:rsid w:val="00A65598"/>
    <w:rsid w:val="00A66F72"/>
    <w:rsid w:val="00A727F6"/>
    <w:rsid w:val="00A7353F"/>
    <w:rsid w:val="00A77B45"/>
    <w:rsid w:val="00AA05A0"/>
    <w:rsid w:val="00AA35E4"/>
    <w:rsid w:val="00AA597E"/>
    <w:rsid w:val="00AA62A9"/>
    <w:rsid w:val="00AA7F1B"/>
    <w:rsid w:val="00AB1E0A"/>
    <w:rsid w:val="00AB7DFA"/>
    <w:rsid w:val="00AC0B74"/>
    <w:rsid w:val="00AC0BC5"/>
    <w:rsid w:val="00AC2090"/>
    <w:rsid w:val="00AC50F4"/>
    <w:rsid w:val="00AC7558"/>
    <w:rsid w:val="00AD3151"/>
    <w:rsid w:val="00AD62EE"/>
    <w:rsid w:val="00AD64ED"/>
    <w:rsid w:val="00AE0576"/>
    <w:rsid w:val="00AE1D63"/>
    <w:rsid w:val="00AE7B46"/>
    <w:rsid w:val="00AF05FE"/>
    <w:rsid w:val="00AF3CF2"/>
    <w:rsid w:val="00B00A19"/>
    <w:rsid w:val="00B01E97"/>
    <w:rsid w:val="00B023AC"/>
    <w:rsid w:val="00B050BB"/>
    <w:rsid w:val="00B1443A"/>
    <w:rsid w:val="00B15943"/>
    <w:rsid w:val="00B161CE"/>
    <w:rsid w:val="00B167B4"/>
    <w:rsid w:val="00B176A0"/>
    <w:rsid w:val="00B230F8"/>
    <w:rsid w:val="00B24B6E"/>
    <w:rsid w:val="00B276BD"/>
    <w:rsid w:val="00B372C1"/>
    <w:rsid w:val="00B400B7"/>
    <w:rsid w:val="00B40BC2"/>
    <w:rsid w:val="00B44377"/>
    <w:rsid w:val="00B47812"/>
    <w:rsid w:val="00B51AC6"/>
    <w:rsid w:val="00B53116"/>
    <w:rsid w:val="00B55134"/>
    <w:rsid w:val="00B561C0"/>
    <w:rsid w:val="00B5643E"/>
    <w:rsid w:val="00B56596"/>
    <w:rsid w:val="00B5763A"/>
    <w:rsid w:val="00B62BCB"/>
    <w:rsid w:val="00B70200"/>
    <w:rsid w:val="00B73854"/>
    <w:rsid w:val="00B8234D"/>
    <w:rsid w:val="00B862F9"/>
    <w:rsid w:val="00B87C45"/>
    <w:rsid w:val="00B913FB"/>
    <w:rsid w:val="00B958DE"/>
    <w:rsid w:val="00BA7C63"/>
    <w:rsid w:val="00BB1E9F"/>
    <w:rsid w:val="00BB4B5F"/>
    <w:rsid w:val="00BC27E9"/>
    <w:rsid w:val="00BC52F3"/>
    <w:rsid w:val="00BC6A8D"/>
    <w:rsid w:val="00BD2612"/>
    <w:rsid w:val="00BE4F57"/>
    <w:rsid w:val="00BE620E"/>
    <w:rsid w:val="00BF184F"/>
    <w:rsid w:val="00BF58C7"/>
    <w:rsid w:val="00BF719A"/>
    <w:rsid w:val="00C037C7"/>
    <w:rsid w:val="00C07B67"/>
    <w:rsid w:val="00C12B09"/>
    <w:rsid w:val="00C12C5F"/>
    <w:rsid w:val="00C12E31"/>
    <w:rsid w:val="00C14CEA"/>
    <w:rsid w:val="00C14DE1"/>
    <w:rsid w:val="00C1600A"/>
    <w:rsid w:val="00C1643B"/>
    <w:rsid w:val="00C20856"/>
    <w:rsid w:val="00C214E1"/>
    <w:rsid w:val="00C31CE0"/>
    <w:rsid w:val="00C36349"/>
    <w:rsid w:val="00C370D9"/>
    <w:rsid w:val="00C41253"/>
    <w:rsid w:val="00C50740"/>
    <w:rsid w:val="00C61F11"/>
    <w:rsid w:val="00C64120"/>
    <w:rsid w:val="00C65842"/>
    <w:rsid w:val="00C67ED7"/>
    <w:rsid w:val="00C7111D"/>
    <w:rsid w:val="00C720D2"/>
    <w:rsid w:val="00C76E40"/>
    <w:rsid w:val="00C7763A"/>
    <w:rsid w:val="00C77855"/>
    <w:rsid w:val="00C83B44"/>
    <w:rsid w:val="00C859DF"/>
    <w:rsid w:val="00C86339"/>
    <w:rsid w:val="00C86825"/>
    <w:rsid w:val="00C914EE"/>
    <w:rsid w:val="00C916FA"/>
    <w:rsid w:val="00C93642"/>
    <w:rsid w:val="00CA055B"/>
    <w:rsid w:val="00CA1453"/>
    <w:rsid w:val="00CA2032"/>
    <w:rsid w:val="00CA2508"/>
    <w:rsid w:val="00CA4756"/>
    <w:rsid w:val="00CA4ABD"/>
    <w:rsid w:val="00CA4E9E"/>
    <w:rsid w:val="00CA6E18"/>
    <w:rsid w:val="00CB2851"/>
    <w:rsid w:val="00CB6B6D"/>
    <w:rsid w:val="00CC131A"/>
    <w:rsid w:val="00CC1D90"/>
    <w:rsid w:val="00CC27CA"/>
    <w:rsid w:val="00CC4D87"/>
    <w:rsid w:val="00CC72A9"/>
    <w:rsid w:val="00CD4D42"/>
    <w:rsid w:val="00CE59BB"/>
    <w:rsid w:val="00CE5EA3"/>
    <w:rsid w:val="00CE71AE"/>
    <w:rsid w:val="00CF25B6"/>
    <w:rsid w:val="00CF7181"/>
    <w:rsid w:val="00CF7D6A"/>
    <w:rsid w:val="00D0408D"/>
    <w:rsid w:val="00D04C13"/>
    <w:rsid w:val="00D1188A"/>
    <w:rsid w:val="00D147ED"/>
    <w:rsid w:val="00D15555"/>
    <w:rsid w:val="00D16F07"/>
    <w:rsid w:val="00D17187"/>
    <w:rsid w:val="00D25415"/>
    <w:rsid w:val="00D27858"/>
    <w:rsid w:val="00D310FB"/>
    <w:rsid w:val="00D321DF"/>
    <w:rsid w:val="00D44160"/>
    <w:rsid w:val="00D56089"/>
    <w:rsid w:val="00D60AA0"/>
    <w:rsid w:val="00D663F4"/>
    <w:rsid w:val="00D7183D"/>
    <w:rsid w:val="00D82C96"/>
    <w:rsid w:val="00D84096"/>
    <w:rsid w:val="00D86024"/>
    <w:rsid w:val="00D90841"/>
    <w:rsid w:val="00D96506"/>
    <w:rsid w:val="00DA07E2"/>
    <w:rsid w:val="00DA117D"/>
    <w:rsid w:val="00DA4475"/>
    <w:rsid w:val="00DB1A02"/>
    <w:rsid w:val="00DB6849"/>
    <w:rsid w:val="00DC10CD"/>
    <w:rsid w:val="00DC357C"/>
    <w:rsid w:val="00DC58CC"/>
    <w:rsid w:val="00DC65A9"/>
    <w:rsid w:val="00DD3611"/>
    <w:rsid w:val="00DD6620"/>
    <w:rsid w:val="00DD7C40"/>
    <w:rsid w:val="00DD7D88"/>
    <w:rsid w:val="00DE012C"/>
    <w:rsid w:val="00DE5658"/>
    <w:rsid w:val="00DE6DB2"/>
    <w:rsid w:val="00E03660"/>
    <w:rsid w:val="00E04AE5"/>
    <w:rsid w:val="00E101CC"/>
    <w:rsid w:val="00E117EC"/>
    <w:rsid w:val="00E170AD"/>
    <w:rsid w:val="00E170C9"/>
    <w:rsid w:val="00E17514"/>
    <w:rsid w:val="00E2082F"/>
    <w:rsid w:val="00E20CC2"/>
    <w:rsid w:val="00E22865"/>
    <w:rsid w:val="00E22EF1"/>
    <w:rsid w:val="00E233AA"/>
    <w:rsid w:val="00E241EC"/>
    <w:rsid w:val="00E251FA"/>
    <w:rsid w:val="00E31490"/>
    <w:rsid w:val="00E318AA"/>
    <w:rsid w:val="00E31D5C"/>
    <w:rsid w:val="00E34413"/>
    <w:rsid w:val="00E35A71"/>
    <w:rsid w:val="00E433D2"/>
    <w:rsid w:val="00E4504A"/>
    <w:rsid w:val="00E50224"/>
    <w:rsid w:val="00E510BE"/>
    <w:rsid w:val="00E52A19"/>
    <w:rsid w:val="00E56A06"/>
    <w:rsid w:val="00E603ED"/>
    <w:rsid w:val="00E604B7"/>
    <w:rsid w:val="00E636A9"/>
    <w:rsid w:val="00E64243"/>
    <w:rsid w:val="00E6458D"/>
    <w:rsid w:val="00E74902"/>
    <w:rsid w:val="00E77844"/>
    <w:rsid w:val="00E83E5B"/>
    <w:rsid w:val="00E86FC2"/>
    <w:rsid w:val="00E94338"/>
    <w:rsid w:val="00E94F8F"/>
    <w:rsid w:val="00EA046E"/>
    <w:rsid w:val="00EA5E19"/>
    <w:rsid w:val="00EA5F3C"/>
    <w:rsid w:val="00EC22C6"/>
    <w:rsid w:val="00ED2BB3"/>
    <w:rsid w:val="00ED34FF"/>
    <w:rsid w:val="00ED38D1"/>
    <w:rsid w:val="00ED639E"/>
    <w:rsid w:val="00EE325C"/>
    <w:rsid w:val="00EF1DF1"/>
    <w:rsid w:val="00EF3221"/>
    <w:rsid w:val="00EF6F27"/>
    <w:rsid w:val="00F022FE"/>
    <w:rsid w:val="00F06098"/>
    <w:rsid w:val="00F06395"/>
    <w:rsid w:val="00F0656D"/>
    <w:rsid w:val="00F10B82"/>
    <w:rsid w:val="00F1194B"/>
    <w:rsid w:val="00F12592"/>
    <w:rsid w:val="00F1757D"/>
    <w:rsid w:val="00F302CB"/>
    <w:rsid w:val="00F304FF"/>
    <w:rsid w:val="00F344F1"/>
    <w:rsid w:val="00F37AB0"/>
    <w:rsid w:val="00F45360"/>
    <w:rsid w:val="00F5080C"/>
    <w:rsid w:val="00F614D3"/>
    <w:rsid w:val="00F62F5C"/>
    <w:rsid w:val="00F65075"/>
    <w:rsid w:val="00F65DBD"/>
    <w:rsid w:val="00F67EF6"/>
    <w:rsid w:val="00F714AA"/>
    <w:rsid w:val="00F7163F"/>
    <w:rsid w:val="00F74CAA"/>
    <w:rsid w:val="00F77B0B"/>
    <w:rsid w:val="00F815D9"/>
    <w:rsid w:val="00F8376D"/>
    <w:rsid w:val="00F85D75"/>
    <w:rsid w:val="00F87401"/>
    <w:rsid w:val="00F91099"/>
    <w:rsid w:val="00F954D7"/>
    <w:rsid w:val="00F95C8B"/>
    <w:rsid w:val="00F97855"/>
    <w:rsid w:val="00FA0D33"/>
    <w:rsid w:val="00FA4901"/>
    <w:rsid w:val="00FA5F79"/>
    <w:rsid w:val="00FA636B"/>
    <w:rsid w:val="00FB1DA5"/>
    <w:rsid w:val="00FB2EEC"/>
    <w:rsid w:val="00FB34C2"/>
    <w:rsid w:val="00FC0F69"/>
    <w:rsid w:val="00FC13AD"/>
    <w:rsid w:val="00FC5A4E"/>
    <w:rsid w:val="00FC7BF1"/>
    <w:rsid w:val="00FD0859"/>
    <w:rsid w:val="00FD088D"/>
    <w:rsid w:val="00FD700E"/>
    <w:rsid w:val="00FE2653"/>
    <w:rsid w:val="00FE280D"/>
    <w:rsid w:val="00FE3FB0"/>
    <w:rsid w:val="00FE73D7"/>
    <w:rsid w:val="00FF1013"/>
    <w:rsid w:val="00FF22A8"/>
    <w:rsid w:val="071613FC"/>
    <w:rsid w:val="1E4B67B2"/>
    <w:rsid w:val="3C36319C"/>
    <w:rsid w:val="4BB16E78"/>
    <w:rsid w:val="752F6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B8"/>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419B8"/>
    <w:rPr>
      <w:b/>
      <w:bCs/>
    </w:rPr>
  </w:style>
  <w:style w:type="paragraph" w:styleId="a4">
    <w:name w:val="annotation text"/>
    <w:basedOn w:val="a"/>
    <w:link w:val="Char0"/>
    <w:uiPriority w:val="99"/>
    <w:unhideWhenUsed/>
    <w:qFormat/>
    <w:rsid w:val="00A419B8"/>
  </w:style>
  <w:style w:type="paragraph" w:styleId="a5">
    <w:name w:val="Document Map"/>
    <w:basedOn w:val="a"/>
    <w:link w:val="Char1"/>
    <w:uiPriority w:val="99"/>
    <w:unhideWhenUsed/>
    <w:qFormat/>
    <w:rsid w:val="00A419B8"/>
    <w:rPr>
      <w:rFonts w:ascii="宋体" w:eastAsia="宋体"/>
      <w:sz w:val="18"/>
      <w:szCs w:val="18"/>
    </w:rPr>
  </w:style>
  <w:style w:type="paragraph" w:styleId="a6">
    <w:name w:val="Balloon Text"/>
    <w:basedOn w:val="a"/>
    <w:link w:val="Char2"/>
    <w:uiPriority w:val="99"/>
    <w:unhideWhenUsed/>
    <w:qFormat/>
    <w:rsid w:val="00A419B8"/>
    <w:pPr>
      <w:spacing w:after="0"/>
    </w:pPr>
    <w:rPr>
      <w:sz w:val="18"/>
      <w:szCs w:val="18"/>
    </w:rPr>
  </w:style>
  <w:style w:type="paragraph" w:styleId="a7">
    <w:name w:val="footer"/>
    <w:basedOn w:val="a"/>
    <w:link w:val="Char3"/>
    <w:uiPriority w:val="99"/>
    <w:unhideWhenUsed/>
    <w:qFormat/>
    <w:rsid w:val="00A419B8"/>
    <w:pPr>
      <w:tabs>
        <w:tab w:val="center" w:pos="4153"/>
        <w:tab w:val="right" w:pos="8306"/>
      </w:tabs>
    </w:pPr>
    <w:rPr>
      <w:rFonts w:ascii="Calibri" w:eastAsia="宋体" w:hAnsi="Calibri"/>
      <w:sz w:val="18"/>
      <w:szCs w:val="18"/>
    </w:rPr>
  </w:style>
  <w:style w:type="paragraph" w:styleId="a8">
    <w:name w:val="header"/>
    <w:basedOn w:val="a"/>
    <w:link w:val="Char4"/>
    <w:uiPriority w:val="99"/>
    <w:unhideWhenUsed/>
    <w:qFormat/>
    <w:rsid w:val="00A419B8"/>
    <w:pPr>
      <w:pBdr>
        <w:bottom w:val="single" w:sz="6" w:space="1" w:color="auto"/>
      </w:pBdr>
      <w:tabs>
        <w:tab w:val="center" w:pos="4153"/>
        <w:tab w:val="right" w:pos="8306"/>
      </w:tabs>
      <w:jc w:val="center"/>
    </w:pPr>
    <w:rPr>
      <w:rFonts w:ascii="Calibri" w:eastAsia="宋体" w:hAnsi="Calibri"/>
      <w:sz w:val="18"/>
      <w:szCs w:val="18"/>
    </w:rPr>
  </w:style>
  <w:style w:type="character" w:styleId="a9">
    <w:name w:val="Strong"/>
    <w:basedOn w:val="a0"/>
    <w:uiPriority w:val="22"/>
    <w:qFormat/>
    <w:rsid w:val="00A419B8"/>
    <w:rPr>
      <w:b/>
      <w:bCs/>
    </w:rPr>
  </w:style>
  <w:style w:type="character" w:styleId="aa">
    <w:name w:val="Hyperlink"/>
    <w:uiPriority w:val="99"/>
    <w:unhideWhenUsed/>
    <w:qFormat/>
    <w:rsid w:val="00A419B8"/>
    <w:rPr>
      <w:color w:val="0000FF"/>
      <w:u w:val="single"/>
    </w:rPr>
  </w:style>
  <w:style w:type="character" w:styleId="ab">
    <w:name w:val="annotation reference"/>
    <w:uiPriority w:val="99"/>
    <w:unhideWhenUsed/>
    <w:qFormat/>
    <w:rsid w:val="00A419B8"/>
    <w:rPr>
      <w:sz w:val="21"/>
      <w:szCs w:val="21"/>
    </w:rPr>
  </w:style>
  <w:style w:type="character" w:customStyle="1" w:styleId="Char4">
    <w:name w:val="页眉 Char"/>
    <w:link w:val="a8"/>
    <w:uiPriority w:val="99"/>
    <w:qFormat/>
    <w:rsid w:val="00A419B8"/>
    <w:rPr>
      <w:sz w:val="18"/>
      <w:szCs w:val="18"/>
    </w:rPr>
  </w:style>
  <w:style w:type="character" w:customStyle="1" w:styleId="Char2">
    <w:name w:val="批注框文本 Char"/>
    <w:link w:val="a6"/>
    <w:uiPriority w:val="99"/>
    <w:semiHidden/>
    <w:qFormat/>
    <w:rsid w:val="00A419B8"/>
    <w:rPr>
      <w:rFonts w:ascii="Tahoma" w:eastAsia="微软雅黑" w:hAnsi="Tahoma"/>
      <w:kern w:val="0"/>
      <w:sz w:val="18"/>
      <w:szCs w:val="18"/>
    </w:rPr>
  </w:style>
  <w:style w:type="character" w:customStyle="1" w:styleId="Char0">
    <w:name w:val="批注文字 Char"/>
    <w:link w:val="a4"/>
    <w:uiPriority w:val="99"/>
    <w:semiHidden/>
    <w:qFormat/>
    <w:rsid w:val="00A419B8"/>
    <w:rPr>
      <w:rFonts w:ascii="Tahoma" w:eastAsia="微软雅黑" w:hAnsi="Tahoma"/>
      <w:sz w:val="22"/>
      <w:szCs w:val="22"/>
    </w:rPr>
  </w:style>
  <w:style w:type="character" w:customStyle="1" w:styleId="Char3">
    <w:name w:val="页脚 Char"/>
    <w:link w:val="a7"/>
    <w:uiPriority w:val="99"/>
    <w:qFormat/>
    <w:rsid w:val="00A419B8"/>
    <w:rPr>
      <w:sz w:val="18"/>
      <w:szCs w:val="18"/>
    </w:rPr>
  </w:style>
  <w:style w:type="character" w:customStyle="1" w:styleId="1">
    <w:name w:val="未处理的提及1"/>
    <w:uiPriority w:val="99"/>
    <w:unhideWhenUsed/>
    <w:qFormat/>
    <w:rsid w:val="00A419B8"/>
    <w:rPr>
      <w:color w:val="605E5C"/>
      <w:shd w:val="clear" w:color="auto" w:fill="E1DFDD"/>
    </w:rPr>
  </w:style>
  <w:style w:type="character" w:customStyle="1" w:styleId="Char">
    <w:name w:val="批注主题 Char"/>
    <w:link w:val="a3"/>
    <w:uiPriority w:val="99"/>
    <w:semiHidden/>
    <w:qFormat/>
    <w:rsid w:val="00A419B8"/>
    <w:rPr>
      <w:rFonts w:ascii="Tahoma" w:eastAsia="微软雅黑" w:hAnsi="Tahoma"/>
      <w:b/>
      <w:bCs/>
      <w:sz w:val="22"/>
      <w:szCs w:val="22"/>
    </w:rPr>
  </w:style>
  <w:style w:type="character" w:customStyle="1" w:styleId="Char1">
    <w:name w:val="文档结构图 Char"/>
    <w:link w:val="a5"/>
    <w:uiPriority w:val="99"/>
    <w:semiHidden/>
    <w:qFormat/>
    <w:rsid w:val="00A419B8"/>
    <w:rPr>
      <w:rFonts w:ascii="宋体"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quanjiaoyu@lnu.edu.c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China</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2019-07-10T14:15:00Z</cp:lastPrinted>
  <dcterms:created xsi:type="dcterms:W3CDTF">2020-07-20T13:01:00Z</dcterms:created>
  <dcterms:modified xsi:type="dcterms:W3CDTF">2020-08-05T02:51:00Z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