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A8" w:rsidRDefault="00AC33A8" w:rsidP="00AC33A8">
      <w:pPr>
        <w:jc w:val="center"/>
        <w:rPr>
          <w:rFonts w:ascii="新宋体" w:eastAsia="新宋体" w:hAnsi="新宋体"/>
          <w:b/>
          <w:sz w:val="44"/>
          <w:szCs w:val="44"/>
        </w:rPr>
      </w:pPr>
      <w:r>
        <w:rPr>
          <w:rFonts w:ascii="新宋体" w:eastAsia="新宋体" w:hAnsi="新宋体" w:hint="eastAsia"/>
          <w:b/>
          <w:sz w:val="44"/>
          <w:szCs w:val="44"/>
        </w:rPr>
        <w:t>辽宁大学蒲河校区学生返校报到安保方案</w:t>
      </w:r>
    </w:p>
    <w:p w:rsidR="00AC33A8" w:rsidRPr="00D41734" w:rsidRDefault="00AC33A8" w:rsidP="00AC33A8">
      <w:pPr>
        <w:spacing w:line="560" w:lineRule="exact"/>
        <w:ind w:firstLineChars="200" w:firstLine="560"/>
        <w:rPr>
          <w:rFonts w:ascii="宋体" w:eastAsia="宋体" w:hAnsi="宋体"/>
          <w:sz w:val="28"/>
          <w:szCs w:val="28"/>
        </w:rPr>
      </w:pPr>
      <w:r w:rsidRPr="00D41734">
        <w:rPr>
          <w:rFonts w:ascii="宋体" w:eastAsia="宋体" w:hAnsi="宋体"/>
          <w:sz w:val="28"/>
          <w:szCs w:val="28"/>
        </w:rPr>
        <w:t>根据《</w:t>
      </w:r>
      <w:r w:rsidRPr="00D41734">
        <w:rPr>
          <w:rFonts w:ascii="宋体" w:eastAsia="宋体" w:hAnsi="宋体" w:hint="eastAsia"/>
          <w:sz w:val="28"/>
          <w:szCs w:val="28"/>
        </w:rPr>
        <w:t>辽宁大学</w:t>
      </w:r>
      <w:r w:rsidRPr="00D41734">
        <w:rPr>
          <w:rFonts w:ascii="宋体" w:eastAsia="宋体" w:hAnsi="宋体"/>
          <w:sz w:val="28"/>
          <w:szCs w:val="28"/>
        </w:rPr>
        <w:t>2020年春季学期返校复学工作方案》，</w:t>
      </w:r>
      <w:r w:rsidR="00D12A6C" w:rsidRPr="00166ACA">
        <w:rPr>
          <w:rFonts w:asciiTheme="minorEastAsia" w:eastAsiaTheme="minorEastAsia" w:hAnsiTheme="minorEastAsia"/>
          <w:sz w:val="28"/>
          <w:szCs w:val="28"/>
        </w:rPr>
        <w:t>在</w:t>
      </w:r>
      <w:r w:rsidR="00D12A6C">
        <w:rPr>
          <w:rFonts w:asciiTheme="minorEastAsia" w:eastAsiaTheme="minorEastAsia" w:hAnsiTheme="minorEastAsia" w:hint="eastAsia"/>
          <w:sz w:val="28"/>
          <w:szCs w:val="28"/>
        </w:rPr>
        <w:t>完成前三</w:t>
      </w:r>
      <w:r w:rsidR="00D12A6C" w:rsidRPr="00166ACA">
        <w:rPr>
          <w:rFonts w:asciiTheme="minorEastAsia" w:eastAsiaTheme="minorEastAsia" w:hAnsiTheme="minorEastAsia" w:hint="eastAsia"/>
          <w:sz w:val="28"/>
          <w:szCs w:val="28"/>
        </w:rPr>
        <w:t>批次学生返校工作的基础</w:t>
      </w:r>
      <w:r w:rsidR="00D12A6C" w:rsidRPr="00166ACA">
        <w:rPr>
          <w:rFonts w:asciiTheme="minorEastAsia" w:eastAsiaTheme="minorEastAsia" w:hAnsiTheme="minorEastAsia"/>
          <w:sz w:val="28"/>
          <w:szCs w:val="28"/>
        </w:rPr>
        <w:t>上，</w:t>
      </w:r>
      <w:r w:rsidR="00D12A6C" w:rsidRPr="00302716">
        <w:rPr>
          <w:rFonts w:asciiTheme="minorEastAsia" w:eastAsiaTheme="minorEastAsia" w:hAnsiTheme="minorEastAsia" w:hint="eastAsia"/>
          <w:sz w:val="28"/>
          <w:szCs w:val="28"/>
          <w:shd w:val="clear" w:color="auto" w:fill="FFFFFF"/>
        </w:rPr>
        <w:t>7</w:t>
      </w:r>
      <w:r w:rsidR="00D12A6C" w:rsidRPr="00302716">
        <w:rPr>
          <w:rFonts w:asciiTheme="minorEastAsia" w:eastAsiaTheme="minorEastAsia" w:hAnsiTheme="minorEastAsia" w:hint="eastAsia"/>
          <w:sz w:val="28"/>
          <w:szCs w:val="28"/>
        </w:rPr>
        <w:t>月3日组织确有返校需要的省外毕业年级学生返校报到</w:t>
      </w:r>
      <w:r w:rsidR="00D12A6C" w:rsidRPr="00AD6779">
        <w:rPr>
          <w:rFonts w:asciiTheme="minorEastAsia" w:eastAsiaTheme="minorEastAsia" w:hAnsiTheme="minorEastAsia" w:hint="eastAsia"/>
          <w:b/>
          <w:sz w:val="28"/>
          <w:szCs w:val="28"/>
        </w:rPr>
        <w:t>（送学生的家长等人员不允许进入校园）</w:t>
      </w:r>
      <w:r w:rsidR="00D12A6C" w:rsidRPr="00302716">
        <w:rPr>
          <w:rFonts w:asciiTheme="minorEastAsia" w:eastAsiaTheme="minorEastAsia" w:hAnsiTheme="minorEastAsia" w:hint="eastAsia"/>
          <w:sz w:val="28"/>
          <w:szCs w:val="28"/>
        </w:rPr>
        <w:t>，毕业年级学生原则上7月6日完成离校。</w:t>
      </w:r>
      <w:r w:rsidRPr="00D41734">
        <w:rPr>
          <w:rFonts w:ascii="宋体" w:eastAsia="宋体" w:hAnsi="宋体" w:hint="eastAsia"/>
          <w:sz w:val="28"/>
          <w:szCs w:val="28"/>
        </w:rPr>
        <w:t>在校期间可以申请随时离校。为保证学生返校复学报到工作安全有序，特制定蒲河校区学生返校报到安保方案如下：</w:t>
      </w:r>
    </w:p>
    <w:p w:rsidR="00AC33A8" w:rsidRPr="00D41734" w:rsidRDefault="00AC33A8" w:rsidP="00AC33A8">
      <w:pPr>
        <w:spacing w:line="560" w:lineRule="exact"/>
        <w:ind w:firstLineChars="200" w:firstLine="562"/>
        <w:rPr>
          <w:rFonts w:ascii="宋体" w:eastAsia="宋体" w:hAnsi="宋体"/>
          <w:b/>
          <w:sz w:val="28"/>
          <w:szCs w:val="28"/>
        </w:rPr>
      </w:pPr>
      <w:r w:rsidRPr="00D41734">
        <w:rPr>
          <w:rFonts w:ascii="宋体" w:eastAsia="宋体" w:hAnsi="宋体" w:hint="eastAsia"/>
          <w:b/>
          <w:sz w:val="28"/>
          <w:szCs w:val="28"/>
        </w:rPr>
        <w:t>一、成立蒲河校区学生返校报到安保领导小组</w:t>
      </w:r>
    </w:p>
    <w:p w:rsidR="00AC33A8" w:rsidRPr="00D41734" w:rsidRDefault="00AC33A8" w:rsidP="00AC33A8">
      <w:pPr>
        <w:pStyle w:val="a3"/>
        <w:spacing w:line="560" w:lineRule="exact"/>
        <w:ind w:leftChars="-5" w:left="-11" w:firstLine="560"/>
        <w:rPr>
          <w:rFonts w:ascii="宋体" w:eastAsia="宋体" w:hAnsi="宋体"/>
          <w:sz w:val="28"/>
          <w:szCs w:val="28"/>
        </w:rPr>
      </w:pPr>
      <w:r w:rsidRPr="00D41734">
        <w:rPr>
          <w:rFonts w:ascii="宋体" w:eastAsia="宋体" w:hAnsi="宋体" w:hint="eastAsia"/>
          <w:sz w:val="28"/>
          <w:szCs w:val="28"/>
        </w:rPr>
        <w:t xml:space="preserve">组长：黄大军 </w:t>
      </w:r>
      <w:r w:rsidRPr="00D41734">
        <w:rPr>
          <w:rFonts w:ascii="宋体" w:eastAsia="宋体" w:hAnsi="宋体"/>
          <w:sz w:val="28"/>
          <w:szCs w:val="28"/>
        </w:rPr>
        <w:t xml:space="preserve"> </w:t>
      </w:r>
      <w:r w:rsidRPr="00D41734">
        <w:rPr>
          <w:rFonts w:ascii="宋体" w:eastAsia="宋体" w:hAnsi="宋体" w:hint="eastAsia"/>
          <w:sz w:val="28"/>
          <w:szCs w:val="28"/>
        </w:rPr>
        <w:t>副组长：徐进、王进（正良派出所所长）、孟洪祥（文保分局大学科副科长）、佟玉新（沈北交警中队长）、闫强（沈北交通局行政执法大队中队长）</w:t>
      </w:r>
    </w:p>
    <w:p w:rsidR="00AC33A8" w:rsidRPr="00D41734" w:rsidRDefault="00AC33A8" w:rsidP="00AC33A8">
      <w:pPr>
        <w:spacing w:line="560" w:lineRule="exact"/>
        <w:ind w:firstLineChars="200" w:firstLine="560"/>
        <w:rPr>
          <w:rFonts w:ascii="宋体" w:eastAsia="宋体" w:hAnsi="宋体"/>
          <w:sz w:val="28"/>
          <w:szCs w:val="28"/>
        </w:rPr>
      </w:pPr>
      <w:r w:rsidRPr="00D41734">
        <w:rPr>
          <w:rFonts w:ascii="宋体" w:eastAsia="宋体" w:hAnsi="宋体" w:hint="eastAsia"/>
          <w:sz w:val="28"/>
          <w:szCs w:val="28"/>
        </w:rPr>
        <w:t>组员：吴涛、孙跃 、李成军、李甜甜、孙伟营（保安经理）等</w:t>
      </w:r>
    </w:p>
    <w:p w:rsidR="00AC33A8" w:rsidRPr="00D41734" w:rsidRDefault="00AC33A8" w:rsidP="00AC33A8">
      <w:pPr>
        <w:spacing w:line="560" w:lineRule="exact"/>
        <w:ind w:firstLineChars="200" w:firstLine="562"/>
        <w:rPr>
          <w:rFonts w:ascii="宋体" w:eastAsia="宋体" w:hAnsi="宋体"/>
          <w:b/>
          <w:sz w:val="28"/>
          <w:szCs w:val="28"/>
        </w:rPr>
      </w:pPr>
      <w:r w:rsidRPr="00D41734">
        <w:rPr>
          <w:rFonts w:ascii="宋体" w:eastAsia="宋体" w:hAnsi="宋体" w:hint="eastAsia"/>
          <w:b/>
          <w:sz w:val="28"/>
          <w:szCs w:val="28"/>
        </w:rPr>
        <w:t>二、报到工作人员分工及工作任务</w:t>
      </w:r>
    </w:p>
    <w:p w:rsidR="00AC33A8" w:rsidRPr="00D41734" w:rsidRDefault="00AC33A8" w:rsidP="00AC33A8">
      <w:pPr>
        <w:pStyle w:val="a3"/>
        <w:spacing w:line="560" w:lineRule="exact"/>
        <w:ind w:left="-2" w:firstLine="560"/>
        <w:rPr>
          <w:rFonts w:ascii="宋体" w:eastAsia="宋体" w:hAnsi="宋体" w:cstheme="minorEastAsia"/>
          <w:sz w:val="28"/>
          <w:szCs w:val="28"/>
        </w:rPr>
      </w:pPr>
      <w:r w:rsidRPr="00D41734">
        <w:rPr>
          <w:rFonts w:ascii="宋体" w:eastAsia="宋体" w:hAnsi="宋体" w:hint="eastAsia"/>
          <w:bCs/>
          <w:sz w:val="28"/>
          <w:szCs w:val="28"/>
        </w:rPr>
        <w:t>1.正门（徐进负责）设北侧人行通道</w:t>
      </w:r>
      <w:r w:rsidRPr="00D41734">
        <w:rPr>
          <w:rFonts w:ascii="宋体" w:eastAsia="宋体" w:hAnsi="宋体" w:hint="eastAsia"/>
          <w:sz w:val="28"/>
          <w:szCs w:val="28"/>
        </w:rPr>
        <w:t>为学生返校报到专用通道，只接待报到学生，报到当天开启正门南侧人行通道为所有教职工人员专用通道，车辆通道正常通行。公安机关配合工作。</w:t>
      </w:r>
    </w:p>
    <w:p w:rsidR="00AC33A8" w:rsidRPr="00D41734" w:rsidRDefault="00AC33A8" w:rsidP="00AC33A8">
      <w:pPr>
        <w:spacing w:line="560" w:lineRule="exact"/>
        <w:ind w:firstLineChars="200" w:firstLine="560"/>
        <w:rPr>
          <w:rFonts w:ascii="宋体" w:eastAsia="宋体" w:hAnsi="宋体" w:cs="宋体"/>
          <w:sz w:val="28"/>
          <w:szCs w:val="28"/>
        </w:rPr>
      </w:pPr>
      <w:r w:rsidRPr="00D41734">
        <w:rPr>
          <w:rFonts w:ascii="宋体" w:eastAsia="宋体" w:hAnsi="宋体" w:hint="eastAsia"/>
          <w:sz w:val="28"/>
          <w:szCs w:val="28"/>
        </w:rPr>
        <w:t>2.排队区：</w:t>
      </w:r>
      <w:proofErr w:type="gramStart"/>
      <w:r w:rsidRPr="00D41734">
        <w:rPr>
          <w:rFonts w:ascii="宋体" w:eastAsia="宋体" w:hAnsi="宋体" w:hint="eastAsia"/>
          <w:sz w:val="28"/>
          <w:szCs w:val="28"/>
        </w:rPr>
        <w:t>校门外陈少</w:t>
      </w:r>
      <w:proofErr w:type="gramEnd"/>
      <w:r w:rsidRPr="00D41734">
        <w:rPr>
          <w:rFonts w:ascii="宋体" w:eastAsia="宋体" w:hAnsi="宋体" w:hint="eastAsia"/>
          <w:sz w:val="28"/>
          <w:szCs w:val="28"/>
        </w:rPr>
        <w:t>清、2名保安文庆春、穆怀林</w:t>
      </w:r>
      <w:r w:rsidRPr="00D41734">
        <w:rPr>
          <w:rFonts w:ascii="宋体" w:eastAsia="宋体" w:hAnsi="宋体" w:hint="eastAsia"/>
          <w:bCs/>
          <w:sz w:val="28"/>
          <w:szCs w:val="28"/>
        </w:rPr>
        <w:t>分</w:t>
      </w:r>
      <w:proofErr w:type="gramStart"/>
      <w:r w:rsidRPr="00D41734">
        <w:rPr>
          <w:rFonts w:ascii="宋体" w:eastAsia="宋体" w:hAnsi="宋体" w:hint="eastAsia"/>
          <w:bCs/>
          <w:sz w:val="28"/>
          <w:szCs w:val="28"/>
        </w:rPr>
        <w:t>别负责</w:t>
      </w:r>
      <w:proofErr w:type="gramEnd"/>
      <w:r w:rsidRPr="00D41734">
        <w:rPr>
          <w:rFonts w:ascii="宋体" w:eastAsia="宋体" w:hAnsi="宋体" w:hint="eastAsia"/>
          <w:bCs/>
          <w:sz w:val="28"/>
          <w:szCs w:val="28"/>
        </w:rPr>
        <w:t>返校学生排队秩序的维护（人与人之间间隔1.5米）</w:t>
      </w:r>
      <w:r w:rsidRPr="00D41734">
        <w:rPr>
          <w:rFonts w:ascii="宋体" w:eastAsia="宋体" w:hAnsi="宋体" w:cs="宋体" w:hint="eastAsia"/>
          <w:sz w:val="28"/>
          <w:szCs w:val="28"/>
        </w:rPr>
        <w:t>。</w:t>
      </w:r>
    </w:p>
    <w:p w:rsidR="00AC33A8" w:rsidRPr="00D41734" w:rsidRDefault="00AC33A8" w:rsidP="00AC33A8">
      <w:pPr>
        <w:spacing w:line="560" w:lineRule="exact"/>
        <w:ind w:firstLineChars="200" w:firstLine="560"/>
        <w:rPr>
          <w:rFonts w:ascii="宋体" w:eastAsia="宋体" w:hAnsi="宋体" w:cs="宋体"/>
          <w:sz w:val="28"/>
          <w:szCs w:val="28"/>
        </w:rPr>
      </w:pPr>
      <w:r w:rsidRPr="00D41734">
        <w:rPr>
          <w:rFonts w:ascii="宋体" w:eastAsia="宋体" w:hAnsi="宋体" w:hint="eastAsia"/>
          <w:bCs/>
          <w:sz w:val="28"/>
          <w:szCs w:val="28"/>
        </w:rPr>
        <w:t>3.体温初检区：校门外1名医生负责返校学生体温的初次检测（人与人之间间隔1.5米）</w:t>
      </w:r>
      <w:r w:rsidRPr="00D41734">
        <w:rPr>
          <w:rFonts w:ascii="宋体" w:eastAsia="宋体" w:hAnsi="宋体" w:cs="宋体" w:hint="eastAsia"/>
          <w:sz w:val="28"/>
          <w:szCs w:val="28"/>
        </w:rPr>
        <w:t>。</w:t>
      </w:r>
    </w:p>
    <w:p w:rsidR="00AC33A8" w:rsidRPr="00D41734" w:rsidRDefault="00AC33A8" w:rsidP="00AC33A8">
      <w:pPr>
        <w:pStyle w:val="a3"/>
        <w:spacing w:line="560" w:lineRule="exact"/>
        <w:ind w:left="-2" w:firstLine="560"/>
        <w:rPr>
          <w:rFonts w:ascii="宋体" w:eastAsia="宋体" w:hAnsi="宋体" w:cs="宋体"/>
          <w:sz w:val="28"/>
          <w:szCs w:val="28"/>
        </w:rPr>
      </w:pPr>
      <w:r w:rsidRPr="00D41734">
        <w:rPr>
          <w:rFonts w:ascii="宋体" w:eastAsia="宋体" w:hAnsi="宋体" w:hint="eastAsia"/>
          <w:bCs/>
          <w:sz w:val="28"/>
          <w:szCs w:val="28"/>
        </w:rPr>
        <w:t>4.验证区：</w:t>
      </w:r>
      <w:proofErr w:type="gramStart"/>
      <w:r w:rsidRPr="00D41734">
        <w:rPr>
          <w:rFonts w:ascii="宋体" w:eastAsia="宋体" w:hAnsi="宋体" w:hint="eastAsia"/>
          <w:bCs/>
          <w:sz w:val="28"/>
          <w:szCs w:val="28"/>
        </w:rPr>
        <w:t>校门外李甜甜</w:t>
      </w:r>
      <w:proofErr w:type="gramEnd"/>
      <w:r w:rsidRPr="00D41734">
        <w:rPr>
          <w:rFonts w:ascii="宋体" w:eastAsia="宋体" w:hAnsi="宋体" w:hint="eastAsia"/>
          <w:bCs/>
          <w:sz w:val="28"/>
          <w:szCs w:val="28"/>
        </w:rPr>
        <w:t>、1名保安刁文生负责报到学生进校门前通过“辽大智行”</w:t>
      </w:r>
      <w:r w:rsidRPr="00D41734">
        <w:rPr>
          <w:rFonts w:ascii="宋体" w:eastAsia="宋体" w:hAnsi="宋体" w:hint="eastAsia"/>
          <w:sz w:val="28"/>
          <w:szCs w:val="28"/>
        </w:rPr>
        <w:t xml:space="preserve"> </w:t>
      </w:r>
      <w:proofErr w:type="gramStart"/>
      <w:r w:rsidRPr="00D41734">
        <w:rPr>
          <w:rFonts w:ascii="宋体" w:eastAsia="宋体" w:hAnsi="宋体" w:hint="eastAsia"/>
          <w:sz w:val="28"/>
          <w:szCs w:val="28"/>
        </w:rPr>
        <w:t>扫码生成</w:t>
      </w:r>
      <w:proofErr w:type="gramEnd"/>
      <w:r w:rsidRPr="00D41734">
        <w:rPr>
          <w:rFonts w:ascii="宋体" w:eastAsia="宋体" w:hAnsi="宋体" w:hint="eastAsia"/>
          <w:sz w:val="28"/>
          <w:szCs w:val="28"/>
        </w:rPr>
        <w:t>电子通行证的查验工作，没生成电子通行证的不允许进入校门</w:t>
      </w:r>
      <w:r w:rsidRPr="00D41734">
        <w:rPr>
          <w:rFonts w:ascii="宋体" w:eastAsia="宋体" w:hAnsi="宋体" w:hint="eastAsia"/>
          <w:bCs/>
          <w:sz w:val="28"/>
          <w:szCs w:val="28"/>
        </w:rPr>
        <w:t>（人与人之间间隔1.5米）。</w:t>
      </w:r>
    </w:p>
    <w:p w:rsidR="00AC33A8" w:rsidRPr="00D41734" w:rsidRDefault="00AC33A8" w:rsidP="00AC33A8">
      <w:pPr>
        <w:spacing w:line="560" w:lineRule="exact"/>
        <w:ind w:firstLineChars="200" w:firstLine="560"/>
        <w:rPr>
          <w:rFonts w:ascii="宋体" w:eastAsia="宋体" w:hAnsi="宋体" w:cs="宋体"/>
          <w:sz w:val="28"/>
          <w:szCs w:val="28"/>
        </w:rPr>
      </w:pPr>
      <w:r w:rsidRPr="00D41734">
        <w:rPr>
          <w:rFonts w:ascii="宋体" w:eastAsia="宋体" w:hAnsi="宋体" w:hint="eastAsia"/>
          <w:sz w:val="28"/>
          <w:szCs w:val="28"/>
        </w:rPr>
        <w:lastRenderedPageBreak/>
        <w:t>5.隔离等候区：张志民、1名保安穆祥林，负责学生入校时体温异常时，维持隔离等候区周边秩序及车辆引导</w:t>
      </w:r>
      <w:r w:rsidRPr="00D41734">
        <w:rPr>
          <w:rFonts w:ascii="宋体" w:eastAsia="宋体" w:hAnsi="宋体" w:cs="宋体" w:hint="eastAsia"/>
          <w:sz w:val="28"/>
          <w:szCs w:val="28"/>
        </w:rPr>
        <w:t>。</w:t>
      </w:r>
    </w:p>
    <w:p w:rsidR="00AC33A8" w:rsidRPr="00D41734" w:rsidRDefault="00AC33A8" w:rsidP="00AC33A8">
      <w:pPr>
        <w:pStyle w:val="a3"/>
        <w:spacing w:line="560" w:lineRule="exact"/>
        <w:ind w:leftChars="-8" w:left="-18" w:firstLine="560"/>
        <w:rPr>
          <w:rFonts w:ascii="宋体" w:eastAsia="宋体" w:hAnsi="宋体"/>
          <w:bCs/>
          <w:sz w:val="28"/>
          <w:szCs w:val="28"/>
        </w:rPr>
      </w:pPr>
      <w:r w:rsidRPr="00D41734">
        <w:rPr>
          <w:rFonts w:ascii="宋体" w:eastAsia="宋体" w:hAnsi="宋体" w:hint="eastAsia"/>
          <w:bCs/>
          <w:sz w:val="28"/>
          <w:szCs w:val="28"/>
        </w:rPr>
        <w:t>6.学生报到等候区：</w:t>
      </w:r>
      <w:r w:rsidRPr="00D41734">
        <w:rPr>
          <w:rFonts w:ascii="宋体" w:eastAsia="宋体" w:hAnsi="宋体" w:hint="eastAsia"/>
          <w:sz w:val="28"/>
          <w:szCs w:val="28"/>
        </w:rPr>
        <w:t>李成军、王声韵、2</w:t>
      </w:r>
      <w:r w:rsidRPr="00D41734">
        <w:rPr>
          <w:rFonts w:ascii="宋体" w:eastAsia="宋体" w:hAnsi="宋体" w:hint="eastAsia"/>
          <w:bCs/>
          <w:sz w:val="28"/>
          <w:szCs w:val="28"/>
        </w:rPr>
        <w:t>名保安庞乃禄、马永平</w:t>
      </w:r>
      <w:r w:rsidRPr="00D41734">
        <w:rPr>
          <w:rFonts w:ascii="宋体" w:eastAsia="宋体" w:hAnsi="宋体" w:hint="eastAsia"/>
          <w:sz w:val="28"/>
          <w:szCs w:val="28"/>
        </w:rPr>
        <w:t>负责学生入校等待报到时，指导学生排队，维持排队秩序。</w:t>
      </w:r>
      <w:r w:rsidRPr="00D41734">
        <w:rPr>
          <w:rFonts w:ascii="宋体" w:eastAsia="宋体" w:hAnsi="宋体" w:hint="eastAsia"/>
          <w:bCs/>
          <w:sz w:val="28"/>
          <w:szCs w:val="28"/>
        </w:rPr>
        <w:t>（人与人之间间隔1.5米）。</w:t>
      </w:r>
    </w:p>
    <w:p w:rsidR="00AC33A8" w:rsidRPr="00D41734" w:rsidRDefault="00AC33A8" w:rsidP="00AC33A8">
      <w:pPr>
        <w:pStyle w:val="a3"/>
        <w:spacing w:line="560" w:lineRule="exact"/>
        <w:ind w:leftChars="-8" w:left="-18" w:firstLine="560"/>
        <w:rPr>
          <w:rFonts w:ascii="宋体" w:eastAsia="宋体" w:hAnsi="宋体"/>
          <w:sz w:val="28"/>
          <w:szCs w:val="28"/>
        </w:rPr>
      </w:pPr>
      <w:r w:rsidRPr="00D41734">
        <w:rPr>
          <w:rFonts w:ascii="宋体" w:eastAsia="宋体" w:hAnsi="宋体" w:hint="eastAsia"/>
          <w:bCs/>
          <w:sz w:val="28"/>
          <w:szCs w:val="28"/>
        </w:rPr>
        <w:t>7.学生报到后出口通道：吴涛、</w:t>
      </w:r>
      <w:r w:rsidR="00AC71D1">
        <w:rPr>
          <w:rFonts w:ascii="宋体" w:eastAsia="宋体" w:hAnsi="宋体" w:hint="eastAsia"/>
          <w:bCs/>
          <w:sz w:val="28"/>
          <w:szCs w:val="28"/>
        </w:rPr>
        <w:t>孙达</w:t>
      </w:r>
      <w:r w:rsidRPr="00D41734">
        <w:rPr>
          <w:rFonts w:ascii="宋体" w:eastAsia="宋体" w:hAnsi="宋体" w:hint="eastAsia"/>
          <w:bCs/>
          <w:sz w:val="28"/>
          <w:szCs w:val="28"/>
        </w:rPr>
        <w:t>、1名保安文立成</w:t>
      </w:r>
      <w:r w:rsidRPr="00D41734">
        <w:rPr>
          <w:rFonts w:ascii="宋体" w:eastAsia="宋体" w:hAnsi="宋体" w:hint="eastAsia"/>
          <w:sz w:val="28"/>
          <w:szCs w:val="28"/>
        </w:rPr>
        <w:t>负责禁止已报到学生回报到区，为已报到学生指路按计划路线返回学生宿舍。</w:t>
      </w:r>
    </w:p>
    <w:p w:rsidR="00AC33A8" w:rsidRPr="00D41734" w:rsidRDefault="00AC33A8" w:rsidP="00AC33A8">
      <w:pPr>
        <w:spacing w:line="560" w:lineRule="exact"/>
        <w:ind w:firstLineChars="200" w:firstLine="560"/>
        <w:rPr>
          <w:rFonts w:ascii="宋体" w:eastAsia="宋体" w:hAnsi="宋体" w:cs="宋体"/>
          <w:sz w:val="28"/>
          <w:szCs w:val="28"/>
        </w:rPr>
      </w:pPr>
      <w:r w:rsidRPr="00D41734">
        <w:rPr>
          <w:rFonts w:ascii="宋体" w:eastAsia="宋体" w:hAnsi="宋体" w:hint="eastAsia"/>
          <w:sz w:val="28"/>
          <w:szCs w:val="28"/>
        </w:rPr>
        <w:t>8.</w:t>
      </w:r>
      <w:r w:rsidR="00D12A6C" w:rsidRPr="00D12A6C">
        <w:rPr>
          <w:rFonts w:asciiTheme="minorEastAsia" w:eastAsiaTheme="minorEastAsia" w:hAnsiTheme="minorEastAsia" w:hint="eastAsia"/>
          <w:sz w:val="28"/>
          <w:szCs w:val="28"/>
        </w:rPr>
        <w:t xml:space="preserve"> </w:t>
      </w:r>
      <w:r w:rsidR="00D12A6C" w:rsidRPr="003911AF">
        <w:rPr>
          <w:rFonts w:asciiTheme="minorEastAsia" w:eastAsiaTheme="minorEastAsia" w:hAnsiTheme="minorEastAsia" w:hint="eastAsia"/>
          <w:b/>
          <w:sz w:val="28"/>
          <w:szCs w:val="28"/>
        </w:rPr>
        <w:t>7月3日蒲河校区报到学生本人驾车已申请临时入校的车辆从正门进出校园，学生本人驾驶车辆可从正门按程序登记入校将车停在临时停车场，学生从临时停车场步行通过专用通道回到学生报到处按程序报到入校，学生入校车辆7月6日前按预约时间离校。</w:t>
      </w:r>
      <w:r w:rsidRPr="00D41734">
        <w:rPr>
          <w:rFonts w:ascii="宋体" w:eastAsia="宋体" w:hAnsi="宋体" w:cs="新宋体" w:hint="eastAsia"/>
          <w:sz w:val="28"/>
          <w:szCs w:val="28"/>
        </w:rPr>
        <w:t>（1）</w:t>
      </w:r>
      <w:r w:rsidRPr="00D41734">
        <w:rPr>
          <w:rFonts w:ascii="宋体" w:eastAsia="宋体" w:hAnsi="宋体" w:cs="新宋体" w:hint="eastAsia"/>
          <w:bCs/>
          <w:sz w:val="28"/>
          <w:szCs w:val="28"/>
        </w:rPr>
        <w:t>体温初检区：校门外1名医生负责返校学生及家长体温的初次检测</w:t>
      </w:r>
      <w:r w:rsidRPr="00D41734">
        <w:rPr>
          <w:rFonts w:ascii="宋体" w:eastAsia="宋体" w:hAnsi="宋体" w:cs="新宋体" w:hint="eastAsia"/>
          <w:sz w:val="28"/>
          <w:szCs w:val="28"/>
        </w:rPr>
        <w:t>。</w:t>
      </w:r>
      <w:r w:rsidRPr="00D41734">
        <w:rPr>
          <w:rFonts w:ascii="宋体" w:eastAsia="宋体" w:hAnsi="宋体" w:cs="宋体" w:hint="eastAsia"/>
          <w:sz w:val="28"/>
          <w:szCs w:val="28"/>
        </w:rPr>
        <w:t>（2）</w:t>
      </w:r>
      <w:r w:rsidRPr="00D41734">
        <w:rPr>
          <w:rFonts w:ascii="宋体" w:eastAsia="宋体" w:hAnsi="宋体" w:hint="eastAsia"/>
          <w:bCs/>
          <w:sz w:val="28"/>
          <w:szCs w:val="28"/>
        </w:rPr>
        <w:t>验证区：校门外孙跃、2名保安</w:t>
      </w:r>
      <w:r w:rsidRPr="00D41734">
        <w:rPr>
          <w:rFonts w:ascii="宋体" w:eastAsia="宋体" w:hAnsi="宋体" w:hint="eastAsia"/>
          <w:sz w:val="28"/>
          <w:szCs w:val="28"/>
        </w:rPr>
        <w:t>刘燕飞、关世水</w:t>
      </w:r>
      <w:r w:rsidRPr="00D41734">
        <w:rPr>
          <w:rFonts w:ascii="宋体" w:eastAsia="宋体" w:hAnsi="宋体" w:hint="eastAsia"/>
          <w:bCs/>
          <w:sz w:val="28"/>
          <w:szCs w:val="28"/>
        </w:rPr>
        <w:t>负责报到学生进校门前通过“辽大智行”</w:t>
      </w:r>
      <w:proofErr w:type="gramStart"/>
      <w:r w:rsidR="00630D69">
        <w:rPr>
          <w:rFonts w:ascii="宋体" w:eastAsia="宋体" w:hAnsi="宋体" w:hint="eastAsia"/>
          <w:bCs/>
          <w:sz w:val="28"/>
          <w:szCs w:val="28"/>
        </w:rPr>
        <w:t>扫学生</w:t>
      </w:r>
      <w:proofErr w:type="gramEnd"/>
      <w:r w:rsidR="00630D69">
        <w:rPr>
          <w:rFonts w:ascii="宋体" w:eastAsia="宋体" w:hAnsi="宋体" w:hint="eastAsia"/>
          <w:bCs/>
          <w:sz w:val="28"/>
          <w:szCs w:val="28"/>
        </w:rPr>
        <w:t>专用通道</w:t>
      </w:r>
      <w:r w:rsidRPr="00D41734">
        <w:rPr>
          <w:rFonts w:ascii="宋体" w:eastAsia="宋体" w:hAnsi="宋体" w:hint="eastAsia"/>
          <w:sz w:val="28"/>
          <w:szCs w:val="28"/>
        </w:rPr>
        <w:t>码生成电子通行证的查验工作，没生成电子通行证的不允许进入校门</w:t>
      </w:r>
      <w:r w:rsidRPr="00D41734">
        <w:rPr>
          <w:rFonts w:ascii="宋体" w:eastAsia="宋体" w:hAnsi="宋体" w:hint="eastAsia"/>
          <w:bCs/>
          <w:sz w:val="28"/>
          <w:szCs w:val="28"/>
        </w:rPr>
        <w:t>，及家长</w:t>
      </w:r>
      <w:proofErr w:type="gramStart"/>
      <w:r w:rsidRPr="00D41734">
        <w:rPr>
          <w:rFonts w:ascii="宋体" w:eastAsia="宋体" w:hAnsi="宋体" w:hint="eastAsia"/>
          <w:bCs/>
          <w:sz w:val="28"/>
          <w:szCs w:val="28"/>
        </w:rPr>
        <w:t>扫临时码登记</w:t>
      </w:r>
      <w:proofErr w:type="gramEnd"/>
      <w:r w:rsidRPr="00D41734">
        <w:rPr>
          <w:rFonts w:ascii="宋体" w:eastAsia="宋体" w:hAnsi="宋体" w:hint="eastAsia"/>
          <w:bCs/>
          <w:sz w:val="28"/>
          <w:szCs w:val="28"/>
        </w:rPr>
        <w:t>入校。（3）车辆进入校园后1名保安李玉强负责引导送学生车辆进入临时停车场及办公车辆分流。（4）临时停车场吴闯、2名保安张兵、张海涛负责指导学生停车后到报到等候区排队报到及学校办公人员入校放行。（5）小东门门卫室前设立临时停车场入口2名</w:t>
      </w:r>
      <w:proofErr w:type="gramStart"/>
      <w:r w:rsidRPr="00D41734">
        <w:rPr>
          <w:rFonts w:ascii="宋体" w:eastAsia="宋体" w:hAnsi="宋体" w:hint="eastAsia"/>
          <w:bCs/>
          <w:sz w:val="28"/>
          <w:szCs w:val="28"/>
        </w:rPr>
        <w:t>保安杨</w:t>
      </w:r>
      <w:proofErr w:type="gramEnd"/>
      <w:r w:rsidRPr="00D41734">
        <w:rPr>
          <w:rFonts w:ascii="宋体" w:eastAsia="宋体" w:hAnsi="宋体" w:hint="eastAsia"/>
          <w:bCs/>
          <w:sz w:val="28"/>
          <w:szCs w:val="28"/>
        </w:rPr>
        <w:t>信才、高海涛负责离校学生在此进入临时停车场。（6）临时停车场内1名保安孔德芳负责场内车辆秩序及人员管理。</w:t>
      </w:r>
    </w:p>
    <w:p w:rsidR="00AC33A8" w:rsidRPr="00D41734" w:rsidRDefault="00AC33A8" w:rsidP="00AC33A8">
      <w:pPr>
        <w:pStyle w:val="a3"/>
        <w:spacing w:line="560" w:lineRule="exact"/>
        <w:ind w:firstLine="560"/>
        <w:rPr>
          <w:rFonts w:ascii="宋体" w:eastAsia="宋体" w:hAnsi="宋体" w:cstheme="minorEastAsia"/>
          <w:sz w:val="28"/>
          <w:szCs w:val="28"/>
          <w:shd w:val="clear" w:color="auto" w:fill="FFFFFF"/>
        </w:rPr>
      </w:pPr>
      <w:r w:rsidRPr="00D41734">
        <w:rPr>
          <w:rFonts w:ascii="宋体" w:eastAsia="宋体" w:hAnsi="宋体" w:hint="eastAsia"/>
          <w:bCs/>
          <w:sz w:val="28"/>
          <w:szCs w:val="28"/>
        </w:rPr>
        <w:t>9.正门车行通道及南侧人行通道（孙跃负责、孙伟营配合、8名保安员</w:t>
      </w:r>
      <w:r w:rsidRPr="00D41734">
        <w:rPr>
          <w:rFonts w:ascii="宋体" w:eastAsia="宋体" w:hAnsi="宋体" w:hint="eastAsia"/>
          <w:sz w:val="28"/>
          <w:szCs w:val="28"/>
        </w:rPr>
        <w:t>王殿春、赵志斌、孙明杰、张景宽、王玉成</w:t>
      </w:r>
      <w:r w:rsidRPr="00D41734">
        <w:rPr>
          <w:rFonts w:ascii="宋体" w:eastAsia="宋体" w:hAnsi="宋体" w:hint="eastAsia"/>
          <w:bCs/>
          <w:sz w:val="28"/>
          <w:szCs w:val="28"/>
        </w:rPr>
        <w:t>）</w:t>
      </w:r>
      <w:r w:rsidRPr="00D41734">
        <w:rPr>
          <w:rFonts w:ascii="宋体" w:eastAsia="宋体" w:hAnsi="宋体" w:hint="eastAsia"/>
          <w:sz w:val="28"/>
          <w:szCs w:val="28"/>
        </w:rPr>
        <w:t>教职工车辆、人员、已备案送学生人员及车辆通行，保安员按</w:t>
      </w:r>
      <w:r w:rsidRPr="00D41734">
        <w:rPr>
          <w:rFonts w:ascii="宋体" w:eastAsia="宋体" w:hAnsi="宋体" w:cstheme="minorEastAsia" w:hint="eastAsia"/>
          <w:sz w:val="28"/>
          <w:szCs w:val="28"/>
          <w:shd w:val="clear" w:color="auto" w:fill="FFFFFF"/>
        </w:rPr>
        <w:t>《辽宁大学崇山、蒲河校区测温登记入校工作流程》进行测温、身份核对、扫码</w:t>
      </w:r>
      <w:r w:rsidRPr="00D41734">
        <w:rPr>
          <w:rFonts w:ascii="宋体" w:eastAsia="宋体" w:hAnsi="宋体" w:hint="eastAsia"/>
          <w:bCs/>
          <w:sz w:val="28"/>
          <w:szCs w:val="28"/>
        </w:rPr>
        <w:t>“辽大智行”</w:t>
      </w:r>
      <w:r w:rsidRPr="00D41734">
        <w:rPr>
          <w:rFonts w:ascii="宋体" w:eastAsia="宋体" w:hAnsi="宋体" w:hint="eastAsia"/>
          <w:sz w:val="28"/>
          <w:szCs w:val="28"/>
        </w:rPr>
        <w:t xml:space="preserve"> </w:t>
      </w:r>
      <w:r w:rsidRPr="00D41734">
        <w:rPr>
          <w:rFonts w:ascii="宋体" w:eastAsia="宋体" w:hAnsi="宋体" w:hint="eastAsia"/>
          <w:sz w:val="28"/>
          <w:szCs w:val="28"/>
        </w:rPr>
        <w:lastRenderedPageBreak/>
        <w:t>生成电子通行证方可进入校园，教职工以及外来人员</w:t>
      </w:r>
      <w:proofErr w:type="gramStart"/>
      <w:r w:rsidRPr="00D41734">
        <w:rPr>
          <w:rFonts w:ascii="宋体" w:eastAsia="宋体" w:hAnsi="宋体" w:hint="eastAsia"/>
          <w:sz w:val="28"/>
          <w:szCs w:val="28"/>
        </w:rPr>
        <w:t>没有微信的</w:t>
      </w:r>
      <w:proofErr w:type="gramEnd"/>
      <w:r w:rsidRPr="00D41734">
        <w:rPr>
          <w:rFonts w:ascii="宋体" w:eastAsia="宋体" w:hAnsi="宋体" w:hint="eastAsia"/>
          <w:sz w:val="28"/>
          <w:szCs w:val="28"/>
        </w:rPr>
        <w:t>入校人员经核实后由保安员负责登记</w:t>
      </w:r>
      <w:r w:rsidRPr="00D41734">
        <w:rPr>
          <w:rFonts w:ascii="宋体" w:eastAsia="宋体" w:hAnsi="宋体" w:cstheme="minorEastAsia" w:hint="eastAsia"/>
          <w:sz w:val="28"/>
          <w:szCs w:val="28"/>
          <w:shd w:val="clear" w:color="auto" w:fill="FFFFFF"/>
        </w:rPr>
        <w:t>。</w:t>
      </w:r>
    </w:p>
    <w:p w:rsidR="00AC33A8" w:rsidRPr="00D41734" w:rsidRDefault="00AC33A8" w:rsidP="00AC33A8">
      <w:pPr>
        <w:pStyle w:val="a3"/>
        <w:spacing w:line="560" w:lineRule="exact"/>
        <w:ind w:leftChars="-8" w:left="-18" w:firstLine="560"/>
        <w:rPr>
          <w:rFonts w:ascii="宋体" w:eastAsia="宋体" w:hAnsi="宋体"/>
          <w:sz w:val="28"/>
          <w:szCs w:val="28"/>
        </w:rPr>
      </w:pPr>
      <w:r w:rsidRPr="00D41734">
        <w:rPr>
          <w:rFonts w:ascii="宋体" w:eastAsia="宋体" w:hAnsi="宋体" w:hint="eastAsia"/>
          <w:sz w:val="28"/>
          <w:szCs w:val="28"/>
        </w:rPr>
        <w:t>10.</w:t>
      </w:r>
      <w:r w:rsidRPr="00D41734">
        <w:rPr>
          <w:rFonts w:ascii="宋体" w:eastAsia="宋体" w:hAnsi="宋体" w:cstheme="minorEastAsia" w:hint="eastAsia"/>
          <w:sz w:val="28"/>
          <w:szCs w:val="28"/>
        </w:rPr>
        <w:t>从正门入校学生及送报到学生回宿舍大客车路线指引</w:t>
      </w:r>
      <w:r w:rsidRPr="00D41734">
        <w:rPr>
          <w:rFonts w:ascii="宋体" w:eastAsia="宋体" w:hAnsi="宋体" w:cstheme="minorEastAsia" w:hint="eastAsia"/>
          <w:b/>
          <w:sz w:val="28"/>
          <w:szCs w:val="28"/>
        </w:rPr>
        <w:t>（备用）</w:t>
      </w:r>
      <w:r w:rsidRPr="00D41734">
        <w:rPr>
          <w:rFonts w:ascii="宋体" w:eastAsia="宋体" w:hAnsi="宋体" w:cstheme="minorEastAsia" w:hint="eastAsia"/>
          <w:sz w:val="28"/>
          <w:szCs w:val="28"/>
        </w:rPr>
        <w:t>：（1</w:t>
      </w:r>
      <w:r w:rsidRPr="00D41734">
        <w:rPr>
          <w:rFonts w:ascii="宋体" w:eastAsia="宋体" w:hAnsi="宋体" w:cstheme="minorEastAsia"/>
          <w:sz w:val="28"/>
          <w:szCs w:val="28"/>
        </w:rPr>
        <w:t>）</w:t>
      </w:r>
      <w:r w:rsidRPr="00D41734">
        <w:rPr>
          <w:rFonts w:ascii="宋体" w:eastAsia="宋体" w:hAnsi="宋体" w:cstheme="minorEastAsia" w:hint="eastAsia"/>
          <w:sz w:val="28"/>
          <w:szCs w:val="28"/>
        </w:rPr>
        <w:t>则行路</w:t>
      </w:r>
      <w:proofErr w:type="gramStart"/>
      <w:r w:rsidRPr="00D41734">
        <w:rPr>
          <w:rFonts w:ascii="宋体" w:eastAsia="宋体" w:hAnsi="宋体" w:cstheme="minorEastAsia" w:hint="eastAsia"/>
          <w:sz w:val="28"/>
          <w:szCs w:val="28"/>
        </w:rPr>
        <w:t>机关楼</w:t>
      </w:r>
      <w:proofErr w:type="gramEnd"/>
      <w:r w:rsidRPr="00D41734">
        <w:rPr>
          <w:rFonts w:ascii="宋体" w:eastAsia="宋体" w:hAnsi="宋体" w:cstheme="minorEastAsia" w:hint="eastAsia"/>
          <w:sz w:val="28"/>
          <w:szCs w:val="28"/>
        </w:rPr>
        <w:t>东侧放置路线指示牌一个，1名保安张兵负责在此引导学生回宿舍及</w:t>
      </w:r>
      <w:r w:rsidRPr="00D41734">
        <w:rPr>
          <w:rFonts w:ascii="宋体" w:eastAsia="宋体" w:hAnsi="宋体" w:cstheme="minorEastAsia" w:hint="eastAsia"/>
          <w:sz w:val="28"/>
          <w:szCs w:val="28"/>
          <w:shd w:val="clear" w:color="auto" w:fill="FFFFFF"/>
        </w:rPr>
        <w:t>送学生返校</w:t>
      </w:r>
      <w:r w:rsidRPr="00D41734">
        <w:rPr>
          <w:rFonts w:ascii="宋体" w:eastAsia="宋体" w:hAnsi="宋体" w:cstheme="minorEastAsia" w:hint="eastAsia"/>
          <w:sz w:val="28"/>
          <w:szCs w:val="28"/>
        </w:rPr>
        <w:t>大客车按指定路线行驶。（2）机关楼后文华楼东侧路口放置路线指示牌一个，1名保安张海涛负责在此引导学生回宿舍及送</w:t>
      </w:r>
      <w:r w:rsidRPr="00D41734">
        <w:rPr>
          <w:rFonts w:ascii="宋体" w:eastAsia="宋体" w:hAnsi="宋体" w:cstheme="minorEastAsia" w:hint="eastAsia"/>
          <w:sz w:val="28"/>
          <w:szCs w:val="28"/>
          <w:shd w:val="clear" w:color="auto" w:fill="FFFFFF"/>
        </w:rPr>
        <w:t>学生返校</w:t>
      </w:r>
      <w:r w:rsidRPr="00D41734">
        <w:rPr>
          <w:rFonts w:ascii="宋体" w:eastAsia="宋体" w:hAnsi="宋体" w:cstheme="minorEastAsia" w:hint="eastAsia"/>
          <w:sz w:val="28"/>
          <w:szCs w:val="28"/>
        </w:rPr>
        <w:t>大客车按指定路线行驶。（3）C3宿舍东侧放置路线指示牌一个，1名保安高海涛负责在此引导学生回宿舍及送</w:t>
      </w:r>
      <w:r w:rsidRPr="00D41734">
        <w:rPr>
          <w:rFonts w:ascii="宋体" w:eastAsia="宋体" w:hAnsi="宋体" w:cstheme="minorEastAsia" w:hint="eastAsia"/>
          <w:sz w:val="28"/>
          <w:szCs w:val="28"/>
          <w:shd w:val="clear" w:color="auto" w:fill="FFFFFF"/>
        </w:rPr>
        <w:t>学生返校</w:t>
      </w:r>
      <w:r w:rsidRPr="00D41734">
        <w:rPr>
          <w:rFonts w:ascii="宋体" w:eastAsia="宋体" w:hAnsi="宋体" w:cstheme="minorEastAsia" w:hint="eastAsia"/>
          <w:sz w:val="28"/>
          <w:szCs w:val="28"/>
        </w:rPr>
        <w:t>大客车按指定路线行驶。（4）C区与B区路口放置路线指示牌一个，</w:t>
      </w:r>
      <w:r w:rsidRPr="00D41734">
        <w:rPr>
          <w:rFonts w:ascii="宋体" w:eastAsia="宋体" w:hAnsi="宋体" w:cstheme="minorEastAsia" w:hint="eastAsia"/>
          <w:sz w:val="28"/>
          <w:szCs w:val="28"/>
          <w:shd w:val="clear" w:color="auto" w:fill="FFFFFF"/>
        </w:rPr>
        <w:t>辛向国</w:t>
      </w:r>
      <w:r w:rsidRPr="00D41734">
        <w:rPr>
          <w:rFonts w:ascii="宋体" w:eastAsia="宋体" w:hAnsi="宋体" w:cstheme="minorEastAsia" w:hint="eastAsia"/>
          <w:sz w:val="28"/>
          <w:szCs w:val="28"/>
        </w:rPr>
        <w:t>负责在此引导</w:t>
      </w:r>
      <w:r w:rsidRPr="00D41734">
        <w:rPr>
          <w:rFonts w:ascii="宋体" w:eastAsia="宋体" w:hAnsi="宋体" w:cstheme="minorEastAsia" w:hint="eastAsia"/>
          <w:sz w:val="28"/>
          <w:szCs w:val="28"/>
          <w:shd w:val="clear" w:color="auto" w:fill="FFFFFF"/>
        </w:rPr>
        <w:t>送学生返校</w:t>
      </w:r>
      <w:r w:rsidRPr="00D41734">
        <w:rPr>
          <w:rFonts w:ascii="宋体" w:eastAsia="宋体" w:hAnsi="宋体" w:cstheme="minorEastAsia" w:hint="eastAsia"/>
          <w:sz w:val="28"/>
          <w:szCs w:val="28"/>
        </w:rPr>
        <w:t>大客车按指定路线行驶。（5）B区与A区路口，放置路线指示牌一个，1名保安孔德芳负责在此引导送</w:t>
      </w:r>
      <w:r w:rsidRPr="00D41734">
        <w:rPr>
          <w:rFonts w:ascii="宋体" w:eastAsia="宋体" w:hAnsi="宋体" w:cstheme="minorEastAsia" w:hint="eastAsia"/>
          <w:sz w:val="28"/>
          <w:szCs w:val="28"/>
          <w:shd w:val="clear" w:color="auto" w:fill="FFFFFF"/>
        </w:rPr>
        <w:t>学生返校</w:t>
      </w:r>
      <w:r w:rsidRPr="00D41734">
        <w:rPr>
          <w:rFonts w:ascii="宋体" w:eastAsia="宋体" w:hAnsi="宋体" w:cstheme="minorEastAsia" w:hint="eastAsia"/>
          <w:sz w:val="28"/>
          <w:szCs w:val="28"/>
        </w:rPr>
        <w:t>大客车按指定路线行驶。（6）A1路口1名保安</w:t>
      </w:r>
      <w:r w:rsidRPr="00D41734">
        <w:rPr>
          <w:rFonts w:ascii="宋体" w:eastAsia="宋体" w:hAnsi="宋体" w:cstheme="minorEastAsia" w:hint="eastAsia"/>
          <w:sz w:val="28"/>
          <w:szCs w:val="28"/>
          <w:shd w:val="clear" w:color="auto" w:fill="FFFFFF"/>
        </w:rPr>
        <w:t>李玉强</w:t>
      </w:r>
      <w:r w:rsidRPr="00D41734">
        <w:rPr>
          <w:rFonts w:ascii="宋体" w:eastAsia="宋体" w:hAnsi="宋体" w:cstheme="minorEastAsia" w:hint="eastAsia"/>
          <w:sz w:val="28"/>
          <w:szCs w:val="28"/>
        </w:rPr>
        <w:t>负责在此引导送</w:t>
      </w:r>
      <w:r w:rsidRPr="00D41734">
        <w:rPr>
          <w:rFonts w:ascii="宋体" w:eastAsia="宋体" w:hAnsi="宋体" w:cstheme="minorEastAsia" w:hint="eastAsia"/>
          <w:sz w:val="28"/>
          <w:szCs w:val="28"/>
          <w:shd w:val="clear" w:color="auto" w:fill="FFFFFF"/>
        </w:rPr>
        <w:t>学生返校</w:t>
      </w:r>
      <w:r w:rsidRPr="00D41734">
        <w:rPr>
          <w:rFonts w:ascii="宋体" w:eastAsia="宋体" w:hAnsi="宋体" w:cstheme="minorEastAsia" w:hint="eastAsia"/>
          <w:sz w:val="28"/>
          <w:szCs w:val="28"/>
        </w:rPr>
        <w:t>大客车按指定路线行驶。（7）则行路图书馆北侧路口，1名保安</w:t>
      </w:r>
      <w:proofErr w:type="gramStart"/>
      <w:r w:rsidRPr="00D41734">
        <w:rPr>
          <w:rFonts w:ascii="宋体" w:eastAsia="宋体" w:hAnsi="宋体" w:cstheme="minorEastAsia" w:hint="eastAsia"/>
          <w:sz w:val="28"/>
          <w:szCs w:val="28"/>
        </w:rPr>
        <w:t>高守红负责</w:t>
      </w:r>
      <w:proofErr w:type="gramEnd"/>
      <w:r w:rsidRPr="00D41734">
        <w:rPr>
          <w:rFonts w:ascii="宋体" w:eastAsia="宋体" w:hAnsi="宋体" w:cstheme="minorEastAsia" w:hint="eastAsia"/>
          <w:sz w:val="28"/>
          <w:szCs w:val="28"/>
        </w:rPr>
        <w:t>在此引导</w:t>
      </w:r>
      <w:r w:rsidRPr="00D41734">
        <w:rPr>
          <w:rFonts w:ascii="宋体" w:eastAsia="宋体" w:hAnsi="宋体" w:cstheme="minorEastAsia" w:hint="eastAsia"/>
          <w:sz w:val="28"/>
          <w:szCs w:val="28"/>
          <w:shd w:val="clear" w:color="auto" w:fill="FFFFFF"/>
        </w:rPr>
        <w:t>送学生返校</w:t>
      </w:r>
      <w:r w:rsidRPr="00D41734">
        <w:rPr>
          <w:rFonts w:ascii="宋体" w:eastAsia="宋体" w:hAnsi="宋体" w:cstheme="minorEastAsia" w:hint="eastAsia"/>
          <w:sz w:val="28"/>
          <w:szCs w:val="28"/>
        </w:rPr>
        <w:t>大客车按指定路线驶离校园。（8）图书馆南侧放置路线指示牌一个，</w:t>
      </w:r>
      <w:proofErr w:type="gramStart"/>
      <w:r w:rsidRPr="00D41734">
        <w:rPr>
          <w:rFonts w:ascii="宋体" w:eastAsia="宋体" w:hAnsi="宋体" w:cstheme="minorEastAsia" w:hint="eastAsia"/>
          <w:sz w:val="28"/>
          <w:szCs w:val="28"/>
        </w:rPr>
        <w:t>践行</w:t>
      </w:r>
      <w:proofErr w:type="gramEnd"/>
      <w:r w:rsidRPr="00D41734">
        <w:rPr>
          <w:rFonts w:ascii="宋体" w:eastAsia="宋体" w:hAnsi="宋体" w:cstheme="minorEastAsia" w:hint="eastAsia"/>
          <w:sz w:val="28"/>
          <w:szCs w:val="28"/>
        </w:rPr>
        <w:t>路放置路线指示牌2个，</w:t>
      </w:r>
      <w:r w:rsidRPr="00D41734">
        <w:rPr>
          <w:rFonts w:ascii="宋体" w:eastAsia="宋体" w:hAnsi="宋体" w:cstheme="minorEastAsia" w:hint="eastAsia"/>
          <w:sz w:val="28"/>
          <w:szCs w:val="28"/>
          <w:shd w:val="clear" w:color="auto" w:fill="FFFFFF"/>
        </w:rPr>
        <w:t>张</w:t>
      </w:r>
      <w:proofErr w:type="gramStart"/>
      <w:r w:rsidRPr="00D41734">
        <w:rPr>
          <w:rFonts w:ascii="宋体" w:eastAsia="宋体" w:hAnsi="宋体" w:cstheme="minorEastAsia" w:hint="eastAsia"/>
          <w:sz w:val="28"/>
          <w:szCs w:val="28"/>
          <w:shd w:val="clear" w:color="auto" w:fill="FFFFFF"/>
        </w:rPr>
        <w:t>洋</w:t>
      </w:r>
      <w:r w:rsidRPr="00D41734">
        <w:rPr>
          <w:rFonts w:ascii="宋体" w:eastAsia="宋体" w:hAnsi="宋体" w:cstheme="minorEastAsia" w:hint="eastAsia"/>
          <w:sz w:val="28"/>
          <w:szCs w:val="28"/>
        </w:rPr>
        <w:t>负责</w:t>
      </w:r>
      <w:proofErr w:type="gramEnd"/>
      <w:r w:rsidRPr="00D41734">
        <w:rPr>
          <w:rFonts w:ascii="宋体" w:eastAsia="宋体" w:hAnsi="宋体" w:cstheme="minorEastAsia" w:hint="eastAsia"/>
          <w:sz w:val="28"/>
          <w:szCs w:val="28"/>
        </w:rPr>
        <w:t>引导</w:t>
      </w:r>
      <w:r w:rsidRPr="00D41734">
        <w:rPr>
          <w:rFonts w:ascii="宋体" w:eastAsia="宋体" w:hAnsi="宋体" w:cstheme="minorEastAsia" w:hint="eastAsia"/>
          <w:sz w:val="28"/>
          <w:szCs w:val="28"/>
          <w:shd w:val="clear" w:color="auto" w:fill="FFFFFF"/>
        </w:rPr>
        <w:t>送学生返校</w:t>
      </w:r>
      <w:r w:rsidRPr="00D41734">
        <w:rPr>
          <w:rFonts w:ascii="宋体" w:eastAsia="宋体" w:hAnsi="宋体" w:cstheme="minorEastAsia" w:hint="eastAsia"/>
          <w:sz w:val="28"/>
          <w:szCs w:val="28"/>
        </w:rPr>
        <w:t>大客车按指定路线驶离校园。</w:t>
      </w:r>
    </w:p>
    <w:p w:rsidR="00AC33A8" w:rsidRPr="00D41734" w:rsidRDefault="00AC33A8" w:rsidP="00AC33A8">
      <w:pPr>
        <w:pStyle w:val="a3"/>
        <w:spacing w:line="560" w:lineRule="exact"/>
        <w:ind w:firstLine="560"/>
        <w:rPr>
          <w:rFonts w:ascii="宋体" w:eastAsia="宋体" w:hAnsi="宋体" w:cstheme="minorEastAsia"/>
          <w:sz w:val="28"/>
          <w:szCs w:val="28"/>
        </w:rPr>
      </w:pPr>
      <w:r w:rsidRPr="00D41734">
        <w:rPr>
          <w:rFonts w:ascii="宋体" w:eastAsia="宋体" w:hAnsi="宋体" w:cstheme="minorEastAsia" w:hint="eastAsia"/>
          <w:sz w:val="28"/>
          <w:szCs w:val="28"/>
        </w:rPr>
        <w:t>11.机动组：黄大军、徐进负责。</w:t>
      </w:r>
      <w:proofErr w:type="gramStart"/>
      <w:r w:rsidRPr="00D41734">
        <w:rPr>
          <w:rFonts w:ascii="宋体" w:eastAsia="宋体" w:hAnsi="宋体" w:cstheme="minorEastAsia" w:hint="eastAsia"/>
          <w:sz w:val="28"/>
          <w:szCs w:val="28"/>
        </w:rPr>
        <w:t>全体蒲河安</w:t>
      </w:r>
      <w:proofErr w:type="gramEnd"/>
      <w:r w:rsidRPr="00D41734">
        <w:rPr>
          <w:rFonts w:ascii="宋体" w:eastAsia="宋体" w:hAnsi="宋体" w:cstheme="minorEastAsia" w:hint="eastAsia"/>
          <w:sz w:val="28"/>
          <w:szCs w:val="28"/>
        </w:rPr>
        <w:t>保人员，校内巡查，盘查闲散人员，处理突发事件。巡逻七组</w:t>
      </w:r>
      <w:r w:rsidRPr="00D41734">
        <w:rPr>
          <w:rFonts w:ascii="宋体" w:eastAsia="宋体" w:hAnsi="宋体" w:cstheme="minorEastAsia" w:hint="eastAsia"/>
          <w:sz w:val="28"/>
          <w:szCs w:val="28"/>
          <w:shd w:val="clear" w:color="auto" w:fill="FFFFFF"/>
        </w:rPr>
        <w:t>孙涛、周学权</w:t>
      </w:r>
      <w:r w:rsidRPr="00D41734">
        <w:rPr>
          <w:rFonts w:ascii="宋体" w:eastAsia="宋体" w:hAnsi="宋体" w:cstheme="minorEastAsia" w:hint="eastAsia"/>
          <w:sz w:val="28"/>
          <w:szCs w:val="28"/>
        </w:rPr>
        <w:t>骑电动摩托车机动。</w:t>
      </w:r>
    </w:p>
    <w:p w:rsidR="00AC33A8" w:rsidRPr="00D41734" w:rsidRDefault="00AC33A8" w:rsidP="00AC33A8">
      <w:pPr>
        <w:pStyle w:val="a3"/>
        <w:spacing w:line="560" w:lineRule="exact"/>
        <w:ind w:left="-2" w:firstLine="560"/>
        <w:rPr>
          <w:rFonts w:ascii="宋体" w:eastAsia="宋体" w:hAnsi="宋体" w:cstheme="minorEastAsia"/>
          <w:sz w:val="28"/>
          <w:szCs w:val="28"/>
        </w:rPr>
      </w:pPr>
      <w:r w:rsidRPr="00D41734">
        <w:rPr>
          <w:rFonts w:ascii="宋体" w:eastAsia="宋体" w:hAnsi="宋体" w:cstheme="minorEastAsia" w:hint="eastAsia"/>
          <w:sz w:val="28"/>
          <w:szCs w:val="28"/>
        </w:rPr>
        <w:t>12.技防组：李成军负责，技防管理科值班员利用技防设备重点监控返校当天各路口及通道，发现异常情况及时上报。</w:t>
      </w:r>
    </w:p>
    <w:p w:rsidR="00AC33A8" w:rsidRPr="00D41734" w:rsidRDefault="00AC33A8" w:rsidP="00AC33A8">
      <w:pPr>
        <w:pStyle w:val="a3"/>
        <w:spacing w:line="560" w:lineRule="exact"/>
        <w:ind w:left="-2" w:firstLine="560"/>
        <w:rPr>
          <w:rFonts w:ascii="宋体" w:eastAsia="宋体" w:hAnsi="宋体" w:cstheme="minorEastAsia"/>
          <w:sz w:val="28"/>
          <w:szCs w:val="28"/>
        </w:rPr>
      </w:pPr>
      <w:r w:rsidRPr="00D41734">
        <w:rPr>
          <w:rFonts w:ascii="宋体" w:eastAsia="宋体" w:hAnsi="宋体" w:cstheme="minorEastAsia" w:hint="eastAsia"/>
          <w:sz w:val="28"/>
          <w:szCs w:val="28"/>
        </w:rPr>
        <w:t>13.文保公安分局、沈北公安分局正良派出所、正良交警中队、沈北交通局行政执法道义中队全程提供警力支持。</w:t>
      </w:r>
    </w:p>
    <w:p w:rsidR="00AC33A8" w:rsidRPr="00D41734" w:rsidRDefault="00AC33A8" w:rsidP="00AC33A8">
      <w:pPr>
        <w:pStyle w:val="a3"/>
        <w:spacing w:line="560" w:lineRule="exact"/>
        <w:ind w:left="-2" w:firstLine="562"/>
        <w:rPr>
          <w:rFonts w:ascii="宋体" w:eastAsia="宋体" w:hAnsi="宋体"/>
          <w:b/>
          <w:sz w:val="28"/>
          <w:szCs w:val="28"/>
        </w:rPr>
      </w:pPr>
      <w:r w:rsidRPr="00D41734">
        <w:rPr>
          <w:rFonts w:ascii="宋体" w:eastAsia="宋体" w:hAnsi="宋体" w:hint="eastAsia"/>
          <w:b/>
          <w:sz w:val="28"/>
          <w:szCs w:val="28"/>
        </w:rPr>
        <w:t>三、学生返校后的日常管理</w:t>
      </w:r>
    </w:p>
    <w:p w:rsidR="00AC33A8" w:rsidRPr="00D41734" w:rsidRDefault="00AC33A8" w:rsidP="00AC33A8">
      <w:pPr>
        <w:pStyle w:val="a3"/>
        <w:spacing w:line="560" w:lineRule="exact"/>
        <w:ind w:firstLine="560"/>
        <w:rPr>
          <w:rFonts w:ascii="宋体" w:eastAsia="宋体" w:hAnsi="宋体" w:cstheme="minorEastAsia"/>
          <w:sz w:val="28"/>
          <w:szCs w:val="28"/>
          <w:shd w:val="clear" w:color="auto" w:fill="FFFFFF"/>
        </w:rPr>
      </w:pPr>
      <w:r w:rsidRPr="00D41734">
        <w:rPr>
          <w:rFonts w:ascii="宋体" w:eastAsia="宋体" w:hAnsi="宋体" w:cstheme="minorEastAsia" w:hint="eastAsia"/>
          <w:sz w:val="28"/>
          <w:szCs w:val="28"/>
        </w:rPr>
        <w:lastRenderedPageBreak/>
        <w:t>1.徐进、孙跃负责正门，按照相关规定对进出人员进行严格管理，无特殊情况禁止学生外出，</w:t>
      </w:r>
      <w:r w:rsidRPr="00D41734">
        <w:rPr>
          <w:rFonts w:ascii="宋体" w:eastAsia="宋体" w:hAnsi="宋体" w:cstheme="minorEastAsia" w:hint="eastAsia"/>
          <w:sz w:val="28"/>
          <w:szCs w:val="28"/>
          <w:shd w:val="clear" w:color="auto" w:fill="FFFFFF"/>
        </w:rPr>
        <w:t>《疫情防控期间入校人员汇总（登记）表》中没有备案的人员一律禁止入校，</w:t>
      </w:r>
      <w:r w:rsidRPr="00D41734">
        <w:rPr>
          <w:rFonts w:ascii="宋体" w:eastAsia="宋体" w:hAnsi="宋体" w:hint="eastAsia"/>
          <w:sz w:val="28"/>
          <w:szCs w:val="28"/>
        </w:rPr>
        <w:t>保安员按</w:t>
      </w:r>
      <w:r w:rsidRPr="00D41734">
        <w:rPr>
          <w:rFonts w:ascii="宋体" w:eastAsia="宋体" w:hAnsi="宋体" w:cstheme="minorEastAsia" w:hint="eastAsia"/>
          <w:sz w:val="28"/>
          <w:szCs w:val="28"/>
          <w:shd w:val="clear" w:color="auto" w:fill="FFFFFF"/>
        </w:rPr>
        <w:t>《辽宁大学崇山、蒲河校区测温登记入校工作流程》进行测温、身份核对、扫码</w:t>
      </w:r>
      <w:r w:rsidRPr="00D41734">
        <w:rPr>
          <w:rFonts w:ascii="宋体" w:eastAsia="宋体" w:hAnsi="宋体" w:hint="eastAsia"/>
          <w:bCs/>
          <w:sz w:val="28"/>
          <w:szCs w:val="28"/>
        </w:rPr>
        <w:t>“辽大智行”</w:t>
      </w:r>
      <w:r w:rsidRPr="00D41734">
        <w:rPr>
          <w:rFonts w:ascii="宋体" w:eastAsia="宋体" w:hAnsi="宋体" w:hint="eastAsia"/>
          <w:sz w:val="28"/>
          <w:szCs w:val="28"/>
        </w:rPr>
        <w:t xml:space="preserve"> 生成电子通行证方可进入校园，教职工以及外来人员</w:t>
      </w:r>
      <w:proofErr w:type="gramStart"/>
      <w:r w:rsidRPr="00D41734">
        <w:rPr>
          <w:rFonts w:ascii="宋体" w:eastAsia="宋体" w:hAnsi="宋体" w:hint="eastAsia"/>
          <w:sz w:val="28"/>
          <w:szCs w:val="28"/>
        </w:rPr>
        <w:t>没有微信的</w:t>
      </w:r>
      <w:proofErr w:type="gramEnd"/>
      <w:r w:rsidRPr="00D41734">
        <w:rPr>
          <w:rFonts w:ascii="宋体" w:eastAsia="宋体" w:hAnsi="宋体" w:hint="eastAsia"/>
          <w:sz w:val="28"/>
          <w:szCs w:val="28"/>
        </w:rPr>
        <w:t>入校人员经核实后由保安员负责登记</w:t>
      </w:r>
      <w:r w:rsidRPr="00D41734">
        <w:rPr>
          <w:rFonts w:ascii="宋体" w:eastAsia="宋体" w:hAnsi="宋体" w:cstheme="minorEastAsia" w:hint="eastAsia"/>
          <w:sz w:val="28"/>
          <w:szCs w:val="28"/>
          <w:shd w:val="clear" w:color="auto" w:fill="FFFFFF"/>
        </w:rPr>
        <w:t>。</w:t>
      </w:r>
      <w:r w:rsidR="00630D69" w:rsidRPr="00166ACA">
        <w:rPr>
          <w:rFonts w:asciiTheme="minorEastAsia" w:eastAsiaTheme="minorEastAsia" w:hAnsiTheme="minorEastAsia" w:cstheme="minorEastAsia" w:hint="eastAsia"/>
          <w:sz w:val="28"/>
          <w:szCs w:val="28"/>
        </w:rPr>
        <w:t>校内住宿学生未经审批禁止外出。</w:t>
      </w:r>
    </w:p>
    <w:p w:rsidR="00AC33A8" w:rsidRPr="00D41734" w:rsidRDefault="00AC33A8" w:rsidP="00AC33A8">
      <w:pPr>
        <w:spacing w:line="560" w:lineRule="exact"/>
        <w:ind w:firstLineChars="200" w:firstLine="560"/>
        <w:rPr>
          <w:rFonts w:ascii="宋体" w:eastAsia="宋体" w:hAnsi="宋体" w:cstheme="minorEastAsia"/>
          <w:b/>
          <w:sz w:val="28"/>
          <w:szCs w:val="28"/>
          <w:shd w:val="clear" w:color="auto" w:fill="FFFFFF"/>
        </w:rPr>
      </w:pPr>
      <w:r w:rsidRPr="00D41734">
        <w:rPr>
          <w:rFonts w:ascii="宋体" w:eastAsia="宋体" w:hAnsi="宋体" w:cstheme="minorEastAsia" w:hint="eastAsia"/>
          <w:sz w:val="28"/>
          <w:szCs w:val="28"/>
          <w:shd w:val="clear" w:color="auto" w:fill="FFFFFF"/>
        </w:rPr>
        <w:t>2.</w:t>
      </w:r>
      <w:r w:rsidRPr="00D41734">
        <w:rPr>
          <w:rFonts w:ascii="宋体" w:eastAsia="宋体" w:hAnsi="宋体" w:cstheme="minorEastAsia" w:hint="eastAsia"/>
          <w:b/>
          <w:sz w:val="28"/>
          <w:szCs w:val="28"/>
          <w:shd w:val="clear" w:color="auto" w:fill="FFFFFF"/>
        </w:rPr>
        <w:t>校内巡逻</w:t>
      </w:r>
    </w:p>
    <w:p w:rsidR="00AC33A8" w:rsidRPr="00D41734" w:rsidRDefault="00AC33A8" w:rsidP="00AC33A8">
      <w:pPr>
        <w:pStyle w:val="a3"/>
        <w:spacing w:line="560" w:lineRule="exact"/>
        <w:ind w:firstLine="560"/>
        <w:rPr>
          <w:rFonts w:ascii="宋体" w:eastAsia="宋体" w:hAnsi="宋体" w:cstheme="minorEastAsia"/>
          <w:sz w:val="28"/>
          <w:szCs w:val="28"/>
          <w:shd w:val="clear" w:color="auto" w:fill="FFFFFF"/>
        </w:rPr>
      </w:pPr>
      <w:r w:rsidRPr="00D41734">
        <w:rPr>
          <w:rFonts w:ascii="宋体" w:eastAsia="宋体" w:hAnsi="宋体" w:cstheme="minorEastAsia" w:hint="eastAsia"/>
          <w:sz w:val="28"/>
          <w:szCs w:val="28"/>
          <w:shd w:val="clear" w:color="auto" w:fill="FFFFFF"/>
        </w:rPr>
        <w:t>（1）白班：张志民、张兵、张海涛、李玉强、孔德芳、孙涛、周学权，负责白天校内巡查，盘查可疑人员，处理突发事件。</w:t>
      </w:r>
    </w:p>
    <w:p w:rsidR="00AC33A8" w:rsidRPr="00D41734" w:rsidRDefault="00AC33A8" w:rsidP="00AC33A8">
      <w:pPr>
        <w:pStyle w:val="a3"/>
        <w:spacing w:line="560" w:lineRule="exact"/>
        <w:ind w:firstLine="560"/>
        <w:rPr>
          <w:rFonts w:ascii="宋体" w:eastAsia="宋体" w:hAnsi="宋体" w:cstheme="minorEastAsia"/>
          <w:sz w:val="28"/>
          <w:szCs w:val="28"/>
          <w:shd w:val="clear" w:color="auto" w:fill="FFFFFF"/>
        </w:rPr>
      </w:pPr>
      <w:r w:rsidRPr="00D41734">
        <w:rPr>
          <w:rFonts w:ascii="宋体" w:eastAsia="宋体" w:hAnsi="宋体" w:cstheme="minorEastAsia" w:hint="eastAsia"/>
          <w:sz w:val="28"/>
          <w:szCs w:val="28"/>
          <w:shd w:val="clear" w:color="auto" w:fill="FFFFFF"/>
        </w:rPr>
        <w:t>（2）夜班：吕雪锋、张冲、张森林、崔作云、雷建国、吕宛平、张兵、李敬东、董如森、</w:t>
      </w:r>
      <w:proofErr w:type="gramStart"/>
      <w:r w:rsidRPr="00D41734">
        <w:rPr>
          <w:rFonts w:ascii="宋体" w:eastAsia="宋体" w:hAnsi="宋体" w:cstheme="minorEastAsia" w:hint="eastAsia"/>
          <w:sz w:val="28"/>
          <w:szCs w:val="28"/>
          <w:shd w:val="clear" w:color="auto" w:fill="FFFFFF"/>
        </w:rPr>
        <w:t>任乘直</w:t>
      </w:r>
      <w:proofErr w:type="gramEnd"/>
      <w:r w:rsidRPr="00D41734">
        <w:rPr>
          <w:rFonts w:ascii="宋体" w:eastAsia="宋体" w:hAnsi="宋体" w:cstheme="minorEastAsia" w:hint="eastAsia"/>
          <w:sz w:val="28"/>
          <w:szCs w:val="28"/>
          <w:shd w:val="clear" w:color="auto" w:fill="FFFFFF"/>
        </w:rPr>
        <w:t>、李占友、庞斌、张庆文、李玉强、辛向国、张洋，负责夜间校内巡查，盘查可疑人员，处理突发事件。</w:t>
      </w:r>
    </w:p>
    <w:p w:rsidR="00AC33A8" w:rsidRPr="00D41734" w:rsidRDefault="00AC33A8" w:rsidP="00AC33A8">
      <w:pPr>
        <w:pStyle w:val="a3"/>
        <w:spacing w:line="560" w:lineRule="exact"/>
        <w:ind w:firstLine="560"/>
        <w:rPr>
          <w:rFonts w:ascii="宋体" w:eastAsia="宋体" w:hAnsi="宋体" w:cstheme="minorEastAsia"/>
          <w:sz w:val="28"/>
          <w:szCs w:val="28"/>
          <w:shd w:val="clear" w:color="auto" w:fill="FFFFFF"/>
        </w:rPr>
      </w:pPr>
      <w:r w:rsidRPr="00D41734">
        <w:rPr>
          <w:rFonts w:ascii="宋体" w:eastAsia="宋体" w:hAnsi="宋体" w:cstheme="minorEastAsia" w:hint="eastAsia"/>
          <w:sz w:val="28"/>
          <w:szCs w:val="28"/>
          <w:shd w:val="clear" w:color="auto" w:fill="FFFFFF"/>
        </w:rPr>
        <w:t>附件：1. 辽宁大学蒲河校区学生返校报到流程示意图</w:t>
      </w:r>
    </w:p>
    <w:p w:rsidR="00AC33A8" w:rsidRDefault="00AC33A8" w:rsidP="00AC33A8">
      <w:pPr>
        <w:pStyle w:val="a3"/>
        <w:spacing w:line="560" w:lineRule="exact"/>
        <w:ind w:firstLine="560"/>
        <w:rPr>
          <w:rFonts w:ascii="宋体" w:eastAsia="宋体" w:hAnsi="宋体" w:cstheme="minorEastAsia"/>
          <w:sz w:val="28"/>
          <w:szCs w:val="28"/>
          <w:shd w:val="clear" w:color="auto" w:fill="FFFFFF"/>
        </w:rPr>
      </w:pPr>
      <w:r w:rsidRPr="00D41734">
        <w:rPr>
          <w:rFonts w:ascii="宋体" w:eastAsia="宋体" w:hAnsi="宋体" w:cstheme="minorEastAsia" w:hint="eastAsia"/>
          <w:sz w:val="28"/>
          <w:szCs w:val="28"/>
          <w:shd w:val="clear" w:color="auto" w:fill="FFFFFF"/>
        </w:rPr>
        <w:t xml:space="preserve">      2. </w:t>
      </w:r>
      <w:proofErr w:type="gramStart"/>
      <w:r w:rsidRPr="00D41734">
        <w:rPr>
          <w:rFonts w:ascii="宋体" w:eastAsia="宋体" w:hAnsi="宋体" w:cstheme="minorEastAsia" w:hint="eastAsia"/>
          <w:sz w:val="28"/>
          <w:szCs w:val="28"/>
          <w:shd w:val="clear" w:color="auto" w:fill="FFFFFF"/>
        </w:rPr>
        <w:t>辽宁大学蒲河校区</w:t>
      </w:r>
      <w:proofErr w:type="gramEnd"/>
      <w:r w:rsidRPr="00D41734">
        <w:rPr>
          <w:rFonts w:ascii="宋体" w:eastAsia="宋体" w:hAnsi="宋体" w:cstheme="minorEastAsia" w:hint="eastAsia"/>
          <w:sz w:val="28"/>
          <w:szCs w:val="28"/>
          <w:shd w:val="clear" w:color="auto" w:fill="FFFFFF"/>
        </w:rPr>
        <w:t>学生返校报到流程</w:t>
      </w:r>
      <w:r w:rsidR="00EE3F10">
        <w:rPr>
          <w:rFonts w:ascii="宋体" w:eastAsia="宋体" w:hAnsi="宋体" w:cstheme="minorEastAsia" w:hint="eastAsia"/>
          <w:sz w:val="28"/>
          <w:szCs w:val="28"/>
          <w:shd w:val="clear" w:color="auto" w:fill="FFFFFF"/>
        </w:rPr>
        <w:t>（7月3日）</w:t>
      </w:r>
    </w:p>
    <w:p w:rsidR="00AC33A8" w:rsidRPr="00D41734" w:rsidRDefault="00AC33A8" w:rsidP="00AC33A8">
      <w:pPr>
        <w:pStyle w:val="a3"/>
        <w:spacing w:line="560" w:lineRule="exact"/>
        <w:ind w:firstLine="560"/>
        <w:rPr>
          <w:rFonts w:ascii="宋体" w:eastAsia="宋体" w:hAnsi="宋体" w:cstheme="minorEastAsia"/>
          <w:sz w:val="28"/>
          <w:szCs w:val="28"/>
          <w:shd w:val="clear" w:color="auto" w:fill="FFFFFF"/>
        </w:rPr>
      </w:pPr>
      <w:r>
        <w:rPr>
          <w:rFonts w:ascii="宋体" w:eastAsia="宋体" w:hAnsi="宋体" w:cstheme="minorEastAsia" w:hint="eastAsia"/>
          <w:sz w:val="28"/>
          <w:szCs w:val="28"/>
          <w:shd w:val="clear" w:color="auto" w:fill="FFFFFF"/>
        </w:rPr>
        <w:t xml:space="preserve">      3.</w:t>
      </w:r>
      <w:r w:rsidRPr="00AC33A8">
        <w:rPr>
          <w:rFonts w:ascii="宋体" w:eastAsia="宋体" w:hAnsi="宋体" w:cstheme="minorEastAsia" w:hint="eastAsia"/>
          <w:sz w:val="28"/>
          <w:szCs w:val="28"/>
          <w:shd w:val="clear" w:color="auto" w:fill="FFFFFF"/>
        </w:rPr>
        <w:t xml:space="preserve"> </w:t>
      </w:r>
      <w:proofErr w:type="gramStart"/>
      <w:r w:rsidRPr="00D41734">
        <w:rPr>
          <w:rFonts w:ascii="宋体" w:eastAsia="宋体" w:hAnsi="宋体" w:cstheme="minorEastAsia" w:hint="eastAsia"/>
          <w:sz w:val="28"/>
          <w:szCs w:val="28"/>
          <w:shd w:val="clear" w:color="auto" w:fill="FFFFFF"/>
        </w:rPr>
        <w:t>辽宁大学蒲河校区</w:t>
      </w:r>
      <w:proofErr w:type="gramEnd"/>
      <w:r w:rsidRPr="00D41734">
        <w:rPr>
          <w:rFonts w:ascii="宋体" w:eastAsia="宋体" w:hAnsi="宋体" w:cstheme="minorEastAsia" w:hint="eastAsia"/>
          <w:sz w:val="28"/>
          <w:szCs w:val="28"/>
          <w:shd w:val="clear" w:color="auto" w:fill="FFFFFF"/>
        </w:rPr>
        <w:t>学生返校报到</w:t>
      </w:r>
      <w:r>
        <w:rPr>
          <w:rFonts w:ascii="宋体" w:eastAsia="宋体" w:hAnsi="宋体" w:cstheme="minorEastAsia" w:hint="eastAsia"/>
          <w:sz w:val="28"/>
          <w:szCs w:val="28"/>
          <w:shd w:val="clear" w:color="auto" w:fill="FFFFFF"/>
        </w:rPr>
        <w:t>交通示意图</w:t>
      </w:r>
      <w:r w:rsidR="00954918">
        <w:rPr>
          <w:rFonts w:ascii="宋体" w:eastAsia="宋体" w:hAnsi="宋体" w:cstheme="minorEastAsia" w:hint="eastAsia"/>
          <w:sz w:val="28"/>
          <w:szCs w:val="28"/>
          <w:shd w:val="clear" w:color="auto" w:fill="FFFFFF"/>
        </w:rPr>
        <w:t>（备用）</w:t>
      </w:r>
    </w:p>
    <w:p w:rsidR="00AC33A8" w:rsidRPr="00AC33A8" w:rsidRDefault="00AC33A8" w:rsidP="00AC33A8">
      <w:pPr>
        <w:spacing w:line="560" w:lineRule="exact"/>
        <w:jc w:val="right"/>
        <w:rPr>
          <w:rFonts w:ascii="宋体" w:eastAsia="宋体" w:hAnsi="宋体"/>
          <w:sz w:val="28"/>
          <w:szCs w:val="28"/>
        </w:rPr>
      </w:pPr>
      <w:r w:rsidRPr="00AC33A8">
        <w:rPr>
          <w:rFonts w:ascii="宋体" w:eastAsia="宋体" w:hAnsi="宋体" w:hint="eastAsia"/>
          <w:sz w:val="28"/>
          <w:szCs w:val="28"/>
        </w:rPr>
        <w:t>辽宁大学保卫处</w:t>
      </w:r>
    </w:p>
    <w:p w:rsidR="00AC33A8" w:rsidRDefault="00AC33A8" w:rsidP="00AC33A8">
      <w:pPr>
        <w:pStyle w:val="a3"/>
        <w:spacing w:line="560" w:lineRule="exact"/>
        <w:ind w:firstLineChars="2200" w:firstLine="6160"/>
        <w:jc w:val="right"/>
        <w:rPr>
          <w:rFonts w:ascii="宋体" w:eastAsia="宋体" w:hAnsi="宋体"/>
          <w:sz w:val="28"/>
          <w:szCs w:val="28"/>
        </w:rPr>
        <w:sectPr w:rsidR="00AC33A8" w:rsidSect="00AC33A8">
          <w:pgSz w:w="11906" w:h="16838"/>
          <w:pgMar w:top="1440" w:right="1841" w:bottom="0" w:left="1560" w:header="708" w:footer="708" w:gutter="0"/>
          <w:cols w:space="708"/>
          <w:docGrid w:type="lines" w:linePitch="360"/>
        </w:sectPr>
      </w:pPr>
      <w:r w:rsidRPr="00D41734">
        <w:rPr>
          <w:rFonts w:ascii="宋体" w:eastAsia="宋体" w:hAnsi="宋体"/>
          <w:sz w:val="28"/>
          <w:szCs w:val="28"/>
        </w:rPr>
        <w:t>2020年</w:t>
      </w:r>
      <w:r w:rsidRPr="00D41734">
        <w:rPr>
          <w:rFonts w:ascii="宋体" w:eastAsia="宋体" w:hAnsi="宋体" w:hint="eastAsia"/>
          <w:sz w:val="28"/>
          <w:szCs w:val="28"/>
        </w:rPr>
        <w:t>6</w:t>
      </w:r>
      <w:r w:rsidRPr="00D41734">
        <w:rPr>
          <w:rFonts w:ascii="宋体" w:eastAsia="宋体" w:hAnsi="宋体"/>
          <w:sz w:val="28"/>
          <w:szCs w:val="28"/>
        </w:rPr>
        <w:t>月</w:t>
      </w:r>
      <w:r w:rsidRPr="00D41734">
        <w:rPr>
          <w:rFonts w:ascii="宋体" w:eastAsia="宋体" w:hAnsi="宋体" w:hint="eastAsia"/>
          <w:sz w:val="28"/>
          <w:szCs w:val="28"/>
        </w:rPr>
        <w:t>2</w:t>
      </w:r>
      <w:r w:rsidR="00AD6779">
        <w:rPr>
          <w:rFonts w:ascii="宋体" w:eastAsia="宋体" w:hAnsi="宋体" w:hint="eastAsia"/>
          <w:sz w:val="28"/>
          <w:szCs w:val="28"/>
        </w:rPr>
        <w:t>9</w:t>
      </w:r>
      <w:r w:rsidRPr="00D41734">
        <w:rPr>
          <w:rFonts w:ascii="宋体" w:eastAsia="宋体" w:hAnsi="宋体"/>
          <w:sz w:val="28"/>
          <w:szCs w:val="28"/>
        </w:rPr>
        <w:t>日</w:t>
      </w:r>
    </w:p>
    <w:p w:rsidR="00AC33A8" w:rsidRDefault="00AC33A8" w:rsidP="00AC33A8">
      <w:pPr>
        <w:jc w:val="center"/>
        <w:rPr>
          <w:rFonts w:ascii="宋体" w:eastAsia="宋体" w:hAnsi="宋体" w:cstheme="minorEastAsia"/>
          <w:b/>
          <w:sz w:val="32"/>
          <w:szCs w:val="32"/>
          <w:shd w:val="clear" w:color="auto" w:fill="FFFFFF"/>
        </w:rPr>
      </w:pPr>
      <w:r w:rsidRPr="00AC33A8">
        <w:rPr>
          <w:rFonts w:ascii="宋体" w:eastAsia="宋体" w:hAnsi="宋体" w:cstheme="minorEastAsia" w:hint="eastAsia"/>
          <w:b/>
          <w:sz w:val="32"/>
          <w:szCs w:val="32"/>
          <w:shd w:val="clear" w:color="auto" w:fill="FFFFFF"/>
        </w:rPr>
        <w:lastRenderedPageBreak/>
        <w:t>辽宁大学蒲河校区学生返校报到流程示意图</w:t>
      </w:r>
    </w:p>
    <w:p w:rsidR="00AC33A8" w:rsidRPr="00AC33A8" w:rsidRDefault="00AC33A8" w:rsidP="00AC33A8">
      <w:pPr>
        <w:jc w:val="center"/>
        <w:rPr>
          <w:b/>
          <w:sz w:val="32"/>
          <w:szCs w:val="32"/>
        </w:rPr>
      </w:pPr>
    </w:p>
    <w:p w:rsidR="00AC33A8" w:rsidRDefault="00AC33A8" w:rsidP="00AC33A8">
      <w:pPr>
        <w:jc w:val="center"/>
        <w:rPr>
          <w:b/>
          <w:sz w:val="48"/>
          <w:szCs w:val="48"/>
        </w:rPr>
      </w:pPr>
      <w:r>
        <w:rPr>
          <w:rFonts w:hint="eastAsia"/>
          <w:b/>
          <w:noProof/>
          <w:sz w:val="48"/>
          <w:szCs w:val="48"/>
        </w:rPr>
        <w:drawing>
          <wp:inline distT="0" distB="0" distL="0" distR="0">
            <wp:extent cx="6569710" cy="4953000"/>
            <wp:effectExtent l="19050" t="0" r="2540" b="0"/>
            <wp:docPr id="1" name="图片 0" descr="辽宁大学蒲河校区6月28日学生返校交通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辽宁大学蒲河校区6月28日学生返校交通图.jpg"/>
                    <pic:cNvPicPr/>
                  </pic:nvPicPr>
                  <pic:blipFill>
                    <a:blip r:embed="rId8" cstate="print"/>
                    <a:stretch>
                      <a:fillRect/>
                    </a:stretch>
                  </pic:blipFill>
                  <pic:spPr>
                    <a:xfrm>
                      <a:off x="0" y="0"/>
                      <a:ext cx="6569710" cy="4953000"/>
                    </a:xfrm>
                    <a:prstGeom prst="rect">
                      <a:avLst/>
                    </a:prstGeom>
                  </pic:spPr>
                </pic:pic>
              </a:graphicData>
            </a:graphic>
          </wp:inline>
        </w:drawing>
      </w:r>
    </w:p>
    <w:p w:rsidR="00AC33A8" w:rsidRDefault="00AC33A8" w:rsidP="00AC33A8">
      <w:pPr>
        <w:jc w:val="center"/>
        <w:rPr>
          <w:b/>
          <w:sz w:val="48"/>
          <w:szCs w:val="48"/>
        </w:rPr>
      </w:pPr>
    </w:p>
    <w:p w:rsidR="00AC33A8" w:rsidRDefault="00AC33A8" w:rsidP="00AC33A8">
      <w:pPr>
        <w:jc w:val="center"/>
        <w:rPr>
          <w:b/>
          <w:sz w:val="48"/>
          <w:szCs w:val="48"/>
        </w:rPr>
      </w:pPr>
    </w:p>
    <w:p w:rsidR="00AC33A8" w:rsidRDefault="00AC33A8" w:rsidP="00AC33A8">
      <w:pPr>
        <w:jc w:val="center"/>
        <w:rPr>
          <w:b/>
          <w:sz w:val="48"/>
          <w:szCs w:val="48"/>
        </w:rPr>
      </w:pPr>
    </w:p>
    <w:p w:rsidR="00AC33A8" w:rsidRDefault="00AC33A8" w:rsidP="00AC33A8">
      <w:pPr>
        <w:jc w:val="center"/>
        <w:rPr>
          <w:b/>
          <w:sz w:val="48"/>
          <w:szCs w:val="48"/>
        </w:rPr>
      </w:pPr>
    </w:p>
    <w:p w:rsidR="00AC33A8" w:rsidRDefault="00AC33A8" w:rsidP="00AC33A8">
      <w:pPr>
        <w:jc w:val="center"/>
        <w:rPr>
          <w:b/>
          <w:sz w:val="48"/>
          <w:szCs w:val="48"/>
        </w:rPr>
      </w:pPr>
    </w:p>
    <w:p w:rsidR="00AC33A8" w:rsidRDefault="00AC33A8" w:rsidP="00AC33A8">
      <w:pPr>
        <w:jc w:val="center"/>
        <w:rPr>
          <w:b/>
          <w:sz w:val="48"/>
          <w:szCs w:val="48"/>
        </w:rPr>
      </w:pPr>
    </w:p>
    <w:p w:rsidR="00AC33A8" w:rsidRDefault="00AC33A8" w:rsidP="00AC33A8">
      <w:pPr>
        <w:jc w:val="center"/>
        <w:rPr>
          <w:b/>
          <w:sz w:val="48"/>
          <w:szCs w:val="48"/>
        </w:rPr>
      </w:pPr>
    </w:p>
    <w:p w:rsidR="00AC33A8" w:rsidRDefault="00AC33A8" w:rsidP="00AC33A8">
      <w:pPr>
        <w:jc w:val="center"/>
        <w:rPr>
          <w:b/>
          <w:sz w:val="48"/>
          <w:szCs w:val="48"/>
        </w:rPr>
      </w:pPr>
    </w:p>
    <w:p w:rsidR="004358AB" w:rsidRDefault="00E807D1" w:rsidP="00EE3F10">
      <w:pPr>
        <w:rPr>
          <w:b/>
          <w:sz w:val="48"/>
          <w:szCs w:val="48"/>
        </w:rPr>
      </w:pPr>
      <w:proofErr w:type="gramStart"/>
      <w:r w:rsidRPr="00753FA5">
        <w:rPr>
          <w:rFonts w:hint="eastAsia"/>
          <w:b/>
          <w:sz w:val="48"/>
          <w:szCs w:val="48"/>
        </w:rPr>
        <w:lastRenderedPageBreak/>
        <w:t>辽宁大学</w:t>
      </w:r>
      <w:r w:rsidR="006D5C05">
        <w:rPr>
          <w:rFonts w:hint="eastAsia"/>
          <w:b/>
          <w:sz w:val="48"/>
          <w:szCs w:val="48"/>
        </w:rPr>
        <w:t>蒲河</w:t>
      </w:r>
      <w:r w:rsidR="00155AAF">
        <w:rPr>
          <w:rFonts w:hint="eastAsia"/>
          <w:b/>
          <w:sz w:val="48"/>
          <w:szCs w:val="48"/>
        </w:rPr>
        <w:t>校区</w:t>
      </w:r>
      <w:proofErr w:type="gramEnd"/>
      <w:r w:rsidRPr="00753FA5">
        <w:rPr>
          <w:rFonts w:hint="eastAsia"/>
          <w:b/>
          <w:sz w:val="48"/>
          <w:szCs w:val="48"/>
        </w:rPr>
        <w:t>学生返校报到流程</w:t>
      </w:r>
      <w:r w:rsidR="00EE3F10">
        <w:rPr>
          <w:rFonts w:hint="eastAsia"/>
          <w:b/>
          <w:sz w:val="48"/>
          <w:szCs w:val="48"/>
        </w:rPr>
        <w:t>（</w:t>
      </w:r>
      <w:r w:rsidR="00EE3F10">
        <w:rPr>
          <w:rFonts w:hint="eastAsia"/>
          <w:b/>
          <w:sz w:val="48"/>
          <w:szCs w:val="48"/>
        </w:rPr>
        <w:t>7</w:t>
      </w:r>
      <w:r w:rsidR="00EE3F10">
        <w:rPr>
          <w:rFonts w:hint="eastAsia"/>
          <w:b/>
          <w:sz w:val="48"/>
          <w:szCs w:val="48"/>
        </w:rPr>
        <w:t>月</w:t>
      </w:r>
      <w:r w:rsidR="00EE3F10">
        <w:rPr>
          <w:rFonts w:hint="eastAsia"/>
          <w:b/>
          <w:sz w:val="48"/>
          <w:szCs w:val="48"/>
        </w:rPr>
        <w:t>3</w:t>
      </w:r>
      <w:r w:rsidR="00EE3F10">
        <w:rPr>
          <w:rFonts w:hint="eastAsia"/>
          <w:b/>
          <w:sz w:val="48"/>
          <w:szCs w:val="48"/>
        </w:rPr>
        <w:t>日）</w:t>
      </w:r>
    </w:p>
    <w:p w:rsidR="00474844" w:rsidRPr="00753FA5" w:rsidRDefault="00474844" w:rsidP="00C7386F">
      <w:pPr>
        <w:rPr>
          <w:b/>
          <w:sz w:val="48"/>
          <w:szCs w:val="48"/>
        </w:rPr>
      </w:pPr>
    </w:p>
    <w:tbl>
      <w:tblPr>
        <w:tblStyle w:val="a4"/>
        <w:tblpPr w:leftFromText="180" w:rightFromText="180" w:vertAnchor="text" w:horzAnchor="page" w:tblpX="12433" w:tblpY="545"/>
        <w:tblW w:w="0" w:type="auto"/>
        <w:tblLook w:val="04A0"/>
      </w:tblPr>
      <w:tblGrid>
        <w:gridCol w:w="1893"/>
      </w:tblGrid>
      <w:tr w:rsidR="00AC73DB" w:rsidTr="00AC73DB">
        <w:trPr>
          <w:trHeight w:val="7794"/>
        </w:trPr>
        <w:tc>
          <w:tcPr>
            <w:tcW w:w="1893" w:type="dxa"/>
          </w:tcPr>
          <w:p w:rsidR="00AC73DB" w:rsidRDefault="00AC73DB" w:rsidP="00AC73DB">
            <w:r>
              <w:rPr>
                <w:rFonts w:hint="eastAsia"/>
              </w:rPr>
              <w:t>学生测温超过</w:t>
            </w:r>
            <w:r>
              <w:rPr>
                <w:rFonts w:hint="eastAsia"/>
              </w:rPr>
              <w:t>37.3</w:t>
            </w:r>
            <w:r>
              <w:rPr>
                <w:rFonts w:hint="eastAsia"/>
              </w:rPr>
              <w:t>度由医生陪护到隔离等候区，报</w:t>
            </w:r>
            <w:r>
              <w:rPr>
                <w:rFonts w:hint="eastAsia"/>
              </w:rPr>
              <w:t>120</w:t>
            </w:r>
            <w:r>
              <w:rPr>
                <w:rFonts w:hint="eastAsia"/>
              </w:rPr>
              <w:t>送医院。</w:t>
            </w:r>
          </w:p>
        </w:tc>
      </w:tr>
    </w:tbl>
    <w:p w:rsidR="00AC33A8" w:rsidRDefault="006D3D09" w:rsidP="00323B43">
      <w:pPr>
        <w:sectPr w:rsidR="00AC33A8" w:rsidSect="00765850">
          <w:pgSz w:w="11906" w:h="16838"/>
          <w:pgMar w:top="1440" w:right="993" w:bottom="0" w:left="567" w:header="708" w:footer="708" w:gutter="0"/>
          <w:cols w:space="708"/>
          <w:docGrid w:type="lines" w:linePitch="360"/>
        </w:sect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margin-left:390.25pt;margin-top:265.35pt;width:59.9pt;height:118.25pt;z-index:251658240;mso-position-horizontal-relative:text;mso-position-vertical-relative:text" fillcolor="red" stroked="f">
            <v:textbox style="mso-next-textbox:#_x0000_s1041">
              <w:txbxContent>
                <w:p w:rsidR="00E667A7" w:rsidRPr="00E667A7" w:rsidRDefault="00E667A7">
                  <w:pPr>
                    <w:rPr>
                      <w:b/>
                      <w:sz w:val="30"/>
                      <w:szCs w:val="30"/>
                    </w:rPr>
                  </w:pPr>
                  <w:r w:rsidRPr="00E667A7">
                    <w:rPr>
                      <w:rFonts w:hint="eastAsia"/>
                      <w:b/>
                      <w:sz w:val="30"/>
                      <w:szCs w:val="30"/>
                    </w:rPr>
                    <w:t>体温异常</w:t>
                  </w:r>
                </w:p>
              </w:txbxContent>
            </v:textbox>
          </v:shape>
        </w:pict>
      </w:r>
      <w:r>
        <w:rPr>
          <w:noProof/>
        </w:rPr>
        <w:pict>
          <v:rect id="_x0000_s1042" style="position:absolute;margin-left:347.4pt;margin-top:73.85pt;width:37.5pt;height:19.5pt;z-index:251659264;mso-position-horizontal-relative:text;mso-position-vertical-relative:text" fillcolor="red" stroked="f"/>
        </w:pict>
      </w:r>
      <w:r>
        <w:rPr>
          <w:noProof/>
        </w:rPr>
        <w:pict>
          <v:rect id="_x0000_s1043" style="position:absolute;margin-left:378.9pt;margin-top:73.85pt;width:15.75pt;height:168pt;z-index:251660288;mso-position-horizontal-relative:text;mso-position-vertical-relative:text" fillcolor="red" stroked="f"/>
        </w:pict>
      </w:r>
      <w:r>
        <w:rPr>
          <w:noProof/>
        </w:rPr>
        <w:pict>
          <v:rect id="_x0000_s1046" style="position:absolute;margin-left:357.15pt;margin-top:518.85pt;width:37.5pt;height:19.5pt;z-index:251663360;mso-position-horizontal-relative:text;mso-position-vertical-relative:text" fillcolor="red" stroked="f"/>
        </w:pict>
      </w:r>
      <w:r>
        <w:rPr>
          <w:noProof/>
        </w:rPr>
        <w:pict>
          <v:rect id="_x0000_s1047" style="position:absolute;margin-left:378.9pt;margin-top:241.85pt;width:15.75pt;height:284.5pt;z-index:251664384;mso-position-horizontal-relative:text;mso-position-vertical-relative:text" fillcolor="red" stroked="f"/>
        </w:pict>
      </w:r>
      <w:r>
        <w:rPr>
          <w:noProof/>
        </w:rPr>
        <w:pict>
          <v:rect id="_x0000_s1045" style="position:absolute;margin-left:352.75pt;margin-top:383.6pt;width:37.5pt;height:19.5pt;z-index:251662336;mso-position-horizontal-relative:text;mso-position-vertical-relative:text" fillcolor="red" stroked="f"/>
        </w:pict>
      </w:r>
      <w:r w:rsidR="002C3350">
        <w:rPr>
          <w:rFonts w:hint="eastAsia"/>
        </w:rPr>
        <w:t xml:space="preserve">                                                                               </w:t>
      </w:r>
      <w:r w:rsidR="00765850" w:rsidRPr="00765850">
        <w:rPr>
          <w:noProof/>
        </w:rPr>
        <w:drawing>
          <wp:inline distT="0" distB="0" distL="0" distR="0">
            <wp:extent cx="6724650" cy="7981950"/>
            <wp:effectExtent l="0" t="0" r="76200" b="0"/>
            <wp:docPr id="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C3350" w:rsidRPr="00630D69" w:rsidRDefault="00AC33A8" w:rsidP="00323B43">
      <w:pPr>
        <w:rPr>
          <w:rFonts w:asciiTheme="minorEastAsia" w:eastAsiaTheme="minorEastAsia" w:hAnsiTheme="minorEastAsia"/>
          <w:b/>
          <w:sz w:val="52"/>
          <w:szCs w:val="52"/>
        </w:rPr>
      </w:pPr>
      <w:r w:rsidRPr="00630D69">
        <w:rPr>
          <w:rFonts w:asciiTheme="minorEastAsia" w:eastAsiaTheme="minorEastAsia" w:hAnsiTheme="minorEastAsia" w:hint="eastAsia"/>
          <w:b/>
          <w:noProof/>
          <w:sz w:val="52"/>
          <w:szCs w:val="52"/>
        </w:rPr>
        <w:lastRenderedPageBreak/>
        <w:drawing>
          <wp:anchor distT="0" distB="0" distL="114300" distR="114300" simplePos="0" relativeHeight="251666432" behindDoc="0" locked="0" layoutInCell="1" allowOverlap="1">
            <wp:simplePos x="0" y="0"/>
            <wp:positionH relativeFrom="column">
              <wp:posOffset>-593725</wp:posOffset>
            </wp:positionH>
            <wp:positionV relativeFrom="paragraph">
              <wp:posOffset>1343025</wp:posOffset>
            </wp:positionV>
            <wp:extent cx="6334125" cy="4152900"/>
            <wp:effectExtent l="19050" t="0" r="9525" b="0"/>
            <wp:wrapNone/>
            <wp:docPr id="2" name="图片 1" descr="辽宁大学蒲河校区平面图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辽宁大学蒲河校区平面图_副本_副本"/>
                    <pic:cNvPicPr>
                      <a:picLocks noChangeAspect="1"/>
                    </pic:cNvPicPr>
                  </pic:nvPicPr>
                  <pic:blipFill>
                    <a:blip r:embed="rId14" cstate="print"/>
                    <a:stretch>
                      <a:fillRect/>
                    </a:stretch>
                  </pic:blipFill>
                  <pic:spPr>
                    <a:xfrm>
                      <a:off x="0" y="0"/>
                      <a:ext cx="6334125" cy="4152900"/>
                    </a:xfrm>
                    <a:prstGeom prst="rect">
                      <a:avLst/>
                    </a:prstGeom>
                  </pic:spPr>
                </pic:pic>
              </a:graphicData>
            </a:graphic>
          </wp:anchor>
        </w:drawing>
      </w:r>
      <w:r w:rsidR="00954918" w:rsidRPr="00630D69">
        <w:rPr>
          <w:rFonts w:asciiTheme="minorEastAsia" w:eastAsiaTheme="minorEastAsia" w:hAnsiTheme="minorEastAsia"/>
          <w:b/>
          <w:sz w:val="52"/>
          <w:szCs w:val="52"/>
        </w:rPr>
        <w:t>备用：</w:t>
      </w:r>
    </w:p>
    <w:sectPr w:rsidR="002C3350" w:rsidRPr="00630D69" w:rsidSect="00AC33A8">
      <w:pgSz w:w="11906" w:h="16838"/>
      <w:pgMar w:top="1440" w:right="1841" w:bottom="0" w:left="1985"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230" w:rsidRDefault="001F4230" w:rsidP="00FF3BF5">
      <w:pPr>
        <w:spacing w:after="0"/>
      </w:pPr>
      <w:r>
        <w:separator/>
      </w:r>
    </w:p>
  </w:endnote>
  <w:endnote w:type="continuationSeparator" w:id="0">
    <w:p w:rsidR="001F4230" w:rsidRDefault="001F4230" w:rsidP="00FF3B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230" w:rsidRDefault="001F4230" w:rsidP="00FF3BF5">
      <w:pPr>
        <w:spacing w:after="0"/>
      </w:pPr>
      <w:r>
        <w:separator/>
      </w:r>
    </w:p>
  </w:footnote>
  <w:footnote w:type="continuationSeparator" w:id="0">
    <w:p w:rsidR="001F4230" w:rsidRDefault="001F4230" w:rsidP="00FF3BF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22629"/>
    <w:multiLevelType w:val="hybridMultilevel"/>
    <w:tmpl w:val="48BE0F8C"/>
    <w:lvl w:ilvl="0" w:tplc="B57275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68610">
      <o:colormenu v:ext="edit" fillcolor="red"/>
    </o:shapedefaults>
  </w:hdrShapeDefaults>
  <w:footnotePr>
    <w:footnote w:id="-1"/>
    <w:footnote w:id="0"/>
  </w:footnotePr>
  <w:endnotePr>
    <w:endnote w:id="-1"/>
    <w:endnote w:id="0"/>
  </w:endnotePr>
  <w:compat>
    <w:useFELayout/>
  </w:compat>
  <w:rsids>
    <w:rsidRoot w:val="00E807D1"/>
    <w:rsid w:val="00050F9B"/>
    <w:rsid w:val="000674FA"/>
    <w:rsid w:val="000D10B9"/>
    <w:rsid w:val="001304A7"/>
    <w:rsid w:val="00155AAF"/>
    <w:rsid w:val="00175363"/>
    <w:rsid w:val="00180F5B"/>
    <w:rsid w:val="00181223"/>
    <w:rsid w:val="00182E89"/>
    <w:rsid w:val="001C1553"/>
    <w:rsid w:val="001E48DE"/>
    <w:rsid w:val="001F4230"/>
    <w:rsid w:val="00203F05"/>
    <w:rsid w:val="0024556C"/>
    <w:rsid w:val="002665BB"/>
    <w:rsid w:val="002C3350"/>
    <w:rsid w:val="002C55C7"/>
    <w:rsid w:val="002F01EE"/>
    <w:rsid w:val="00310915"/>
    <w:rsid w:val="00323235"/>
    <w:rsid w:val="00323B43"/>
    <w:rsid w:val="0035381E"/>
    <w:rsid w:val="0037553A"/>
    <w:rsid w:val="003911AF"/>
    <w:rsid w:val="00391694"/>
    <w:rsid w:val="00394538"/>
    <w:rsid w:val="003B2469"/>
    <w:rsid w:val="003C24A6"/>
    <w:rsid w:val="003D37D8"/>
    <w:rsid w:val="004358AB"/>
    <w:rsid w:val="00446471"/>
    <w:rsid w:val="00474844"/>
    <w:rsid w:val="00487DC4"/>
    <w:rsid w:val="004A7C7D"/>
    <w:rsid w:val="005135C2"/>
    <w:rsid w:val="005524B8"/>
    <w:rsid w:val="0058055C"/>
    <w:rsid w:val="00592F27"/>
    <w:rsid w:val="00596147"/>
    <w:rsid w:val="005B3E68"/>
    <w:rsid w:val="005E21E7"/>
    <w:rsid w:val="005E5C00"/>
    <w:rsid w:val="00630D69"/>
    <w:rsid w:val="0064258D"/>
    <w:rsid w:val="006547D7"/>
    <w:rsid w:val="0065759F"/>
    <w:rsid w:val="00667027"/>
    <w:rsid w:val="006A5151"/>
    <w:rsid w:val="006D3D09"/>
    <w:rsid w:val="006D5C05"/>
    <w:rsid w:val="006E47D7"/>
    <w:rsid w:val="006F26D0"/>
    <w:rsid w:val="00707083"/>
    <w:rsid w:val="00723740"/>
    <w:rsid w:val="00753FA5"/>
    <w:rsid w:val="00765850"/>
    <w:rsid w:val="00786535"/>
    <w:rsid w:val="007A04CE"/>
    <w:rsid w:val="00826058"/>
    <w:rsid w:val="008451D6"/>
    <w:rsid w:val="00873AE3"/>
    <w:rsid w:val="00892421"/>
    <w:rsid w:val="008955B4"/>
    <w:rsid w:val="0089776C"/>
    <w:rsid w:val="008A17BA"/>
    <w:rsid w:val="008A38C9"/>
    <w:rsid w:val="008B122D"/>
    <w:rsid w:val="008B3E0F"/>
    <w:rsid w:val="008B7726"/>
    <w:rsid w:val="008D4841"/>
    <w:rsid w:val="00954918"/>
    <w:rsid w:val="00957609"/>
    <w:rsid w:val="00972E8C"/>
    <w:rsid w:val="009A2B7A"/>
    <w:rsid w:val="009C123B"/>
    <w:rsid w:val="00A003B3"/>
    <w:rsid w:val="00A11D8F"/>
    <w:rsid w:val="00A12625"/>
    <w:rsid w:val="00A31B0B"/>
    <w:rsid w:val="00A72162"/>
    <w:rsid w:val="00AA6AB1"/>
    <w:rsid w:val="00AC33A8"/>
    <w:rsid w:val="00AC71D1"/>
    <w:rsid w:val="00AC73DB"/>
    <w:rsid w:val="00AD6779"/>
    <w:rsid w:val="00AD7F92"/>
    <w:rsid w:val="00B5781E"/>
    <w:rsid w:val="00B65254"/>
    <w:rsid w:val="00B66903"/>
    <w:rsid w:val="00B915C0"/>
    <w:rsid w:val="00B920A0"/>
    <w:rsid w:val="00C11C22"/>
    <w:rsid w:val="00C36327"/>
    <w:rsid w:val="00C365BC"/>
    <w:rsid w:val="00C67755"/>
    <w:rsid w:val="00C7386F"/>
    <w:rsid w:val="00C9751F"/>
    <w:rsid w:val="00CA6D4F"/>
    <w:rsid w:val="00D0253D"/>
    <w:rsid w:val="00D02EC2"/>
    <w:rsid w:val="00D1197C"/>
    <w:rsid w:val="00D12A6C"/>
    <w:rsid w:val="00D33326"/>
    <w:rsid w:val="00DA5E4F"/>
    <w:rsid w:val="00DC60F0"/>
    <w:rsid w:val="00DE4344"/>
    <w:rsid w:val="00E17EF7"/>
    <w:rsid w:val="00E667A7"/>
    <w:rsid w:val="00E807D1"/>
    <w:rsid w:val="00EA6050"/>
    <w:rsid w:val="00EC7053"/>
    <w:rsid w:val="00ED1EFF"/>
    <w:rsid w:val="00EE1132"/>
    <w:rsid w:val="00EE3F10"/>
    <w:rsid w:val="00F03471"/>
    <w:rsid w:val="00F03E49"/>
    <w:rsid w:val="00F376CA"/>
    <w:rsid w:val="00F40FE8"/>
    <w:rsid w:val="00F528EB"/>
    <w:rsid w:val="00FC0F39"/>
    <w:rsid w:val="00FD48FF"/>
    <w:rsid w:val="00FF3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7D1"/>
    <w:pPr>
      <w:ind w:firstLineChars="200" w:firstLine="420"/>
    </w:pPr>
  </w:style>
  <w:style w:type="table" w:styleId="a4">
    <w:name w:val="Table Grid"/>
    <w:basedOn w:val="a1"/>
    <w:uiPriority w:val="59"/>
    <w:rsid w:val="002C3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AC73DB"/>
    <w:pPr>
      <w:spacing w:after="0"/>
    </w:pPr>
    <w:rPr>
      <w:sz w:val="18"/>
      <w:szCs w:val="18"/>
    </w:rPr>
  </w:style>
  <w:style w:type="character" w:customStyle="1" w:styleId="Char">
    <w:name w:val="批注框文本 Char"/>
    <w:basedOn w:val="a0"/>
    <w:link w:val="a5"/>
    <w:uiPriority w:val="99"/>
    <w:semiHidden/>
    <w:rsid w:val="00AC73DB"/>
    <w:rPr>
      <w:rFonts w:ascii="Tahoma" w:hAnsi="Tahoma"/>
      <w:sz w:val="18"/>
      <w:szCs w:val="18"/>
    </w:rPr>
  </w:style>
  <w:style w:type="paragraph" w:styleId="a6">
    <w:name w:val="header"/>
    <w:basedOn w:val="a"/>
    <w:link w:val="Char0"/>
    <w:uiPriority w:val="99"/>
    <w:semiHidden/>
    <w:unhideWhenUsed/>
    <w:rsid w:val="00FF3BF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FF3BF5"/>
    <w:rPr>
      <w:rFonts w:ascii="Tahoma" w:hAnsi="Tahoma"/>
      <w:sz w:val="18"/>
      <w:szCs w:val="18"/>
    </w:rPr>
  </w:style>
  <w:style w:type="paragraph" w:styleId="a7">
    <w:name w:val="footer"/>
    <w:basedOn w:val="a"/>
    <w:link w:val="Char1"/>
    <w:uiPriority w:val="99"/>
    <w:semiHidden/>
    <w:unhideWhenUsed/>
    <w:rsid w:val="00FF3BF5"/>
    <w:pPr>
      <w:tabs>
        <w:tab w:val="center" w:pos="4153"/>
        <w:tab w:val="right" w:pos="8306"/>
      </w:tabs>
    </w:pPr>
    <w:rPr>
      <w:sz w:val="18"/>
      <w:szCs w:val="18"/>
    </w:rPr>
  </w:style>
  <w:style w:type="character" w:customStyle="1" w:styleId="Char1">
    <w:name w:val="页脚 Char"/>
    <w:basedOn w:val="a0"/>
    <w:link w:val="a7"/>
    <w:uiPriority w:val="99"/>
    <w:semiHidden/>
    <w:rsid w:val="00FF3BF5"/>
    <w:rPr>
      <w:rFonts w:ascii="Tahoma" w:hAnsi="Tahoma"/>
      <w:sz w:val="18"/>
      <w:szCs w:val="18"/>
    </w:rPr>
  </w:style>
  <w:style w:type="paragraph" w:styleId="a8">
    <w:name w:val="Date"/>
    <w:basedOn w:val="a"/>
    <w:next w:val="a"/>
    <w:link w:val="Char2"/>
    <w:uiPriority w:val="99"/>
    <w:semiHidden/>
    <w:unhideWhenUsed/>
    <w:rsid w:val="00AC33A8"/>
    <w:pPr>
      <w:ind w:leftChars="2500" w:left="100"/>
    </w:pPr>
  </w:style>
  <w:style w:type="character" w:customStyle="1" w:styleId="Char2">
    <w:name w:val="日期 Char"/>
    <w:basedOn w:val="a0"/>
    <w:link w:val="a8"/>
    <w:uiPriority w:val="99"/>
    <w:semiHidden/>
    <w:rsid w:val="00AC33A8"/>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8383-73C7-4163-A823-FB5E2B7532F9}"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zh-CN" altLang="en-US"/>
        </a:p>
      </dgm:t>
    </dgm:pt>
    <dgm:pt modelId="{D38AD9D9-A2E7-4FEB-881B-FBDF084BB151}">
      <dgm:prSet phldrT="[文本]" custT="1"/>
      <dgm:spPr/>
      <dgm:t>
        <a:bodyPr/>
        <a:lstStyle/>
        <a:p>
          <a:pPr algn="l"/>
          <a:r>
            <a:rPr lang="zh-CN" altLang="en-US" sz="1200"/>
            <a:t>第二步：返校报到学生进入校门前用微信扫</a:t>
          </a:r>
          <a:r>
            <a:rPr lang="en-US" altLang="zh-CN" sz="1200"/>
            <a:t>《</a:t>
          </a:r>
          <a:r>
            <a:rPr lang="zh-CN" altLang="en-US" sz="1200"/>
            <a:t>辽宁大学智慧通行信息登记服务系统</a:t>
          </a:r>
          <a:r>
            <a:rPr lang="en-US" altLang="zh-CN" sz="1200"/>
            <a:t>》</a:t>
          </a:r>
          <a:r>
            <a:rPr lang="zh-CN" altLang="en-US" sz="1200"/>
            <a:t>简称“辽大智行”小程序码</a:t>
          </a:r>
          <a:r>
            <a:rPr lang="zh-CN" sz="1200"/>
            <a:t>会自动生成电子通行证，保安</a:t>
          </a:r>
          <a:r>
            <a:rPr lang="zh-CN" altLang="en-US" sz="1200"/>
            <a:t>员</a:t>
          </a:r>
          <a:r>
            <a:rPr lang="zh-CN" sz="1200"/>
            <a:t>依据登记成功的电子通行证界面完成</a:t>
          </a:r>
          <a:r>
            <a:rPr lang="zh-CN" altLang="en-US" sz="1200"/>
            <a:t>学生</a:t>
          </a:r>
          <a:r>
            <a:rPr lang="zh-CN" sz="1200"/>
            <a:t>身份识别后方可进入校园</a:t>
          </a:r>
          <a:r>
            <a:rPr lang="zh-CN" altLang="en-US" sz="1200"/>
            <a:t>报到区。</a:t>
          </a:r>
          <a:endParaRPr lang="zh-CN" altLang="en-US" sz="1000"/>
        </a:p>
      </dgm:t>
    </dgm:pt>
    <dgm:pt modelId="{5BA462CB-7BEF-47F1-AB57-0C916E2BA589}" type="parTrans" cxnId="{7CDB28BC-3B87-4B79-A864-7304545A2D6E}">
      <dgm:prSet/>
      <dgm:spPr/>
      <dgm:t>
        <a:bodyPr/>
        <a:lstStyle/>
        <a:p>
          <a:pPr algn="l"/>
          <a:endParaRPr lang="zh-CN" altLang="en-US"/>
        </a:p>
      </dgm:t>
    </dgm:pt>
    <dgm:pt modelId="{6E648275-204E-481F-825B-67791330FEB3}" type="sibTrans" cxnId="{7CDB28BC-3B87-4B79-A864-7304545A2D6E}">
      <dgm:prSet/>
      <dgm:spPr>
        <a:solidFill>
          <a:srgbClr val="92D050"/>
        </a:solidFill>
      </dgm:spPr>
      <dgm:t>
        <a:bodyPr/>
        <a:lstStyle/>
        <a:p>
          <a:pPr algn="l"/>
          <a:endParaRPr lang="zh-CN" altLang="en-US"/>
        </a:p>
      </dgm:t>
    </dgm:pt>
    <dgm:pt modelId="{06221788-9830-4E25-A2F6-2AE945A5EB7A}">
      <dgm:prSet phldrT="[文本]" custT="1"/>
      <dgm:spPr/>
      <dgm:t>
        <a:bodyPr/>
        <a:lstStyle/>
        <a:p>
          <a:pPr algn="l"/>
          <a:r>
            <a:rPr lang="zh-CN" altLang="en-US" sz="1200"/>
            <a:t>第三步：进入报到区后，请学生排队（人与人间隔</a:t>
          </a:r>
          <a:r>
            <a:rPr lang="en-US" altLang="zh-CN" sz="1200"/>
            <a:t>1.5</a:t>
          </a:r>
          <a:r>
            <a:rPr lang="zh-CN" altLang="en-US" sz="1200"/>
            <a:t>米）依次进入各学院指定报到地点，医生负责消毒、进行第一次体温检测，</a:t>
          </a:r>
          <a:r>
            <a:rPr lang="zh-CN" sz="1200"/>
            <a:t>辅导员负责验证行程卡、检查学生扫“盛事通”健康码及收学生返校相关材料</a:t>
          </a:r>
          <a:r>
            <a:rPr lang="zh-CN" altLang="en-US" sz="1200"/>
            <a:t>。</a:t>
          </a:r>
        </a:p>
      </dgm:t>
    </dgm:pt>
    <dgm:pt modelId="{E209EC59-5097-4438-ACF4-01A15E95251B}" type="parTrans" cxnId="{2FBC3BA5-9CAC-4F3B-8477-240AFF223B12}">
      <dgm:prSet/>
      <dgm:spPr/>
      <dgm:t>
        <a:bodyPr/>
        <a:lstStyle/>
        <a:p>
          <a:pPr algn="l"/>
          <a:endParaRPr lang="zh-CN" altLang="en-US"/>
        </a:p>
      </dgm:t>
    </dgm:pt>
    <dgm:pt modelId="{FF17397D-91D6-4B09-BFCD-E1723429E281}" type="sibTrans" cxnId="{2FBC3BA5-9CAC-4F3B-8477-240AFF223B12}">
      <dgm:prSet/>
      <dgm:spPr>
        <a:solidFill>
          <a:srgbClr val="92D050"/>
        </a:solidFill>
      </dgm:spPr>
      <dgm:t>
        <a:bodyPr/>
        <a:lstStyle/>
        <a:p>
          <a:pPr algn="l"/>
          <a:endParaRPr lang="zh-CN" altLang="en-US"/>
        </a:p>
      </dgm:t>
    </dgm:pt>
    <dgm:pt modelId="{024F6B0F-3E81-41AA-A686-9AF85DC20414}">
      <dgm:prSet custT="1"/>
      <dgm:spPr/>
      <dgm:t>
        <a:bodyPr/>
        <a:lstStyle/>
        <a:p>
          <a:pPr algn="l"/>
          <a:r>
            <a:rPr lang="zh-CN" sz="1200"/>
            <a:t>第四步：报到完毕后，学生从</a:t>
          </a:r>
          <a:r>
            <a:rPr lang="zh-CN" altLang="en-US" sz="1200"/>
            <a:t>学</a:t>
          </a:r>
          <a:r>
            <a:rPr lang="zh-CN" sz="1200"/>
            <a:t>院报到处专用通道进入校园，</a:t>
          </a:r>
          <a:r>
            <a:rPr lang="zh-CN" altLang="en-US" sz="1200"/>
            <a:t>按指定路线（安保人员沿途设点指路）</a:t>
          </a:r>
          <a:r>
            <a:rPr lang="zh-CN" sz="1200"/>
            <a:t>回到宿舍</a:t>
          </a:r>
          <a:r>
            <a:rPr lang="zh-CN" altLang="en-US" sz="1200"/>
            <a:t>，管理员负责第二</a:t>
          </a:r>
          <a:r>
            <a:rPr lang="zh-CN" sz="1200"/>
            <a:t>次</a:t>
          </a:r>
          <a:r>
            <a:rPr lang="zh-CN" altLang="en-US" sz="1200"/>
            <a:t>体温</a:t>
          </a:r>
          <a:r>
            <a:rPr lang="zh-CN" sz="1200"/>
            <a:t>检测合格后</a:t>
          </a:r>
          <a:r>
            <a:rPr lang="zh-CN" altLang="en-US" sz="1200"/>
            <a:t>按要求做好防护</a:t>
          </a:r>
          <a:r>
            <a:rPr lang="zh-CN" sz="1200"/>
            <a:t>。</a:t>
          </a:r>
          <a:endParaRPr lang="zh-CN" altLang="en-US" sz="1200"/>
        </a:p>
      </dgm:t>
    </dgm:pt>
    <dgm:pt modelId="{EF59882A-9D14-4F1E-A307-40FAC6225981}" type="parTrans" cxnId="{EE083BAE-2390-4849-BE49-8FE9D53FC696}">
      <dgm:prSet/>
      <dgm:spPr/>
      <dgm:t>
        <a:bodyPr/>
        <a:lstStyle/>
        <a:p>
          <a:pPr algn="l"/>
          <a:endParaRPr lang="zh-CN" altLang="en-US"/>
        </a:p>
      </dgm:t>
    </dgm:pt>
    <dgm:pt modelId="{B9A7B808-8C45-44AA-981D-67DE64A8FD5E}" type="sibTrans" cxnId="{EE083BAE-2390-4849-BE49-8FE9D53FC696}">
      <dgm:prSet/>
      <dgm:spPr>
        <a:solidFill>
          <a:schemeClr val="bg1"/>
        </a:solidFill>
      </dgm:spPr>
      <dgm:t>
        <a:bodyPr/>
        <a:lstStyle/>
        <a:p>
          <a:endParaRPr lang="zh-CN" altLang="en-US"/>
        </a:p>
      </dgm:t>
    </dgm:pt>
    <dgm:pt modelId="{05E8AA69-8361-4552-A98F-8D207AA2D6A7}">
      <dgm:prSet phldrT="[文本]" custT="1"/>
      <dgm:spPr>
        <a:solidFill>
          <a:srgbClr val="FF0000"/>
        </a:solidFill>
      </dgm:spPr>
      <dgm:t>
        <a:bodyPr/>
        <a:lstStyle/>
        <a:p>
          <a:pPr algn="l"/>
          <a:r>
            <a:rPr lang="zh-CN" sz="1100" b="1">
              <a:solidFill>
                <a:schemeClr val="bg1"/>
              </a:solidFill>
            </a:rPr>
            <a:t>由医生陪护到隔离等候区，报</a:t>
          </a:r>
          <a:r>
            <a:rPr lang="en-US" sz="1100" b="1">
              <a:solidFill>
                <a:schemeClr val="bg1"/>
              </a:solidFill>
            </a:rPr>
            <a:t>120</a:t>
          </a:r>
          <a:r>
            <a:rPr lang="zh-CN" sz="1100" b="1">
              <a:solidFill>
                <a:schemeClr val="bg1"/>
              </a:solidFill>
            </a:rPr>
            <a:t>送医院。</a:t>
          </a:r>
          <a:endParaRPr lang="zh-CN" altLang="en-US" sz="1100" b="1">
            <a:solidFill>
              <a:schemeClr val="bg1"/>
            </a:solidFill>
          </a:endParaRPr>
        </a:p>
      </dgm:t>
    </dgm:pt>
    <dgm:pt modelId="{80D62C93-37DE-4141-A1FA-0C4E7EDEBC54}" type="parTrans" cxnId="{A40A3335-C66B-407F-9B8E-DB5317DAE1D2}">
      <dgm:prSet/>
      <dgm:spPr/>
      <dgm:t>
        <a:bodyPr/>
        <a:lstStyle/>
        <a:p>
          <a:pPr algn="l"/>
          <a:endParaRPr lang="zh-CN" altLang="en-US"/>
        </a:p>
      </dgm:t>
    </dgm:pt>
    <dgm:pt modelId="{4146699E-9DFF-4FB6-A805-6CC5A5AB821D}" type="sibTrans" cxnId="{A40A3335-C66B-407F-9B8E-DB5317DAE1D2}">
      <dgm:prSet/>
      <dgm:spPr/>
      <dgm:t>
        <a:bodyPr/>
        <a:lstStyle/>
        <a:p>
          <a:pPr algn="l"/>
          <a:endParaRPr lang="zh-CN" altLang="en-US"/>
        </a:p>
      </dgm:t>
    </dgm:pt>
    <dgm:pt modelId="{FCC99B7D-F75C-4865-A9F9-2DF7C0D03CC9}">
      <dgm:prSet custT="1"/>
      <dgm:spPr>
        <a:solidFill>
          <a:schemeClr val="bg1"/>
        </a:solidFill>
      </dgm:spPr>
      <dgm:t>
        <a:bodyPr/>
        <a:lstStyle/>
        <a:p>
          <a:r>
            <a:rPr lang="zh-CN" altLang="en-US" sz="1200"/>
            <a:t>报道结束</a:t>
          </a:r>
        </a:p>
      </dgm:t>
    </dgm:pt>
    <dgm:pt modelId="{26C4F8BE-77FA-45BC-A5DC-8290864B263A}" type="sibTrans" cxnId="{EDAEF517-EA6A-47D3-A64A-43C200F9945B}">
      <dgm:prSet/>
      <dgm:spPr>
        <a:noFill/>
      </dgm:spPr>
      <dgm:t>
        <a:bodyPr/>
        <a:lstStyle/>
        <a:p>
          <a:endParaRPr lang="zh-CN" altLang="en-US"/>
        </a:p>
      </dgm:t>
    </dgm:pt>
    <dgm:pt modelId="{48550C8F-A865-413C-A22A-62CB50034B9F}" type="parTrans" cxnId="{EDAEF517-EA6A-47D3-A64A-43C200F9945B}">
      <dgm:prSet/>
      <dgm:spPr/>
      <dgm:t>
        <a:bodyPr/>
        <a:lstStyle/>
        <a:p>
          <a:endParaRPr lang="zh-CN" altLang="en-US"/>
        </a:p>
      </dgm:t>
    </dgm:pt>
    <dgm:pt modelId="{E811B8B4-24BE-4CD9-AA68-340401100100}">
      <dgm:prSet phldrT="[文本]" custT="1"/>
      <dgm:spPr/>
      <dgm:t>
        <a:bodyPr/>
        <a:lstStyle/>
        <a:p>
          <a:pPr algn="l"/>
          <a:r>
            <a:rPr lang="zh-CN" sz="1200"/>
            <a:t>第一步：报到学生请在</a:t>
          </a:r>
          <a:r>
            <a:rPr lang="zh-CN" altLang="en-US" sz="1200"/>
            <a:t>正门校</a:t>
          </a:r>
          <a:r>
            <a:rPr lang="zh-CN" sz="1200"/>
            <a:t>门外排队进入报到通道（人与人间隔</a:t>
          </a:r>
          <a:r>
            <a:rPr lang="en-US" altLang="zh-CN" sz="1200"/>
            <a:t>1.5</a:t>
          </a:r>
          <a:r>
            <a:rPr lang="zh-CN" sz="1200"/>
            <a:t>米，学生家长禁止进入报到通道），</a:t>
          </a:r>
          <a:r>
            <a:rPr lang="zh-CN" altLang="en-US" sz="1200"/>
            <a:t>由医生</a:t>
          </a:r>
          <a:r>
            <a:rPr lang="zh-CN" sz="1200"/>
            <a:t>进行体温初检</a:t>
          </a:r>
          <a:r>
            <a:rPr lang="zh-CN" altLang="en-US" sz="1200"/>
            <a:t>。特别说明：</a:t>
          </a:r>
          <a:r>
            <a:rPr lang="zh-CN" sz="1200"/>
            <a:t>蒲河校区报到学生本人驾车已申请临时入校的车辆从正门进出校园，学生本人驾驶车辆可从正门按程序登记入校将车停在临时停车场，学生从临时停车场步行通过专用通道回到学生报到处按程序报到入校。</a:t>
          </a:r>
          <a:endParaRPr lang="en-US" altLang="zh-CN" sz="1200"/>
        </a:p>
      </dgm:t>
    </dgm:pt>
    <dgm:pt modelId="{2BE6B745-31F8-4738-B5BD-09E23B3A9B4E}" type="parTrans" cxnId="{1DFD58E6-D465-4773-87CB-9CAB5F640B68}">
      <dgm:prSet/>
      <dgm:spPr/>
      <dgm:t>
        <a:bodyPr/>
        <a:lstStyle/>
        <a:p>
          <a:endParaRPr lang="zh-CN" altLang="en-US"/>
        </a:p>
      </dgm:t>
    </dgm:pt>
    <dgm:pt modelId="{DEFEABC7-41F3-49AA-A28E-AE874F394371}" type="sibTrans" cxnId="{1DFD58E6-D465-4773-87CB-9CAB5F640B68}">
      <dgm:prSet/>
      <dgm:spPr/>
      <dgm:t>
        <a:bodyPr/>
        <a:lstStyle/>
        <a:p>
          <a:endParaRPr lang="zh-CN" altLang="en-US"/>
        </a:p>
      </dgm:t>
    </dgm:pt>
    <dgm:pt modelId="{A1346CBC-F615-4208-9F30-2A2320E34C7E}" type="pres">
      <dgm:prSet presAssocID="{28B48383-73C7-4163-A823-FB5E2B7532F9}" presName="linearFlow" presStyleCnt="0">
        <dgm:presLayoutVars>
          <dgm:resizeHandles val="exact"/>
        </dgm:presLayoutVars>
      </dgm:prSet>
      <dgm:spPr/>
      <dgm:t>
        <a:bodyPr/>
        <a:lstStyle/>
        <a:p>
          <a:endParaRPr lang="zh-CN" altLang="en-US"/>
        </a:p>
      </dgm:t>
    </dgm:pt>
    <dgm:pt modelId="{F457E501-A297-4156-9AEF-973937E28159}" type="pres">
      <dgm:prSet presAssocID="{E811B8B4-24BE-4CD9-AA68-340401100100}" presName="node" presStyleLbl="node1" presStyleIdx="0" presStyleCnt="6" custScaleX="188417" custScaleY="344205" custLinFactNeighborX="-47822" custLinFactNeighborY="64552">
        <dgm:presLayoutVars>
          <dgm:bulletEnabled val="1"/>
        </dgm:presLayoutVars>
      </dgm:prSet>
      <dgm:spPr/>
      <dgm:t>
        <a:bodyPr/>
        <a:lstStyle/>
        <a:p>
          <a:endParaRPr lang="zh-CN" altLang="en-US"/>
        </a:p>
      </dgm:t>
    </dgm:pt>
    <dgm:pt modelId="{F1F0D349-3E7F-4AEB-8C6B-4FB718652D8B}" type="pres">
      <dgm:prSet presAssocID="{DEFEABC7-41F3-49AA-A28E-AE874F394371}" presName="sibTrans" presStyleLbl="sibTrans2D1" presStyleIdx="0" presStyleCnt="5" custAng="21589543" custLinFactNeighborX="-6657" custLinFactNeighborY="14306"/>
      <dgm:spPr/>
      <dgm:t>
        <a:bodyPr/>
        <a:lstStyle/>
        <a:p>
          <a:endParaRPr lang="zh-CN" altLang="en-US"/>
        </a:p>
      </dgm:t>
    </dgm:pt>
    <dgm:pt modelId="{2499C873-EFD2-4725-A7BD-788A2950FD8F}" type="pres">
      <dgm:prSet presAssocID="{DEFEABC7-41F3-49AA-A28E-AE874F394371}" presName="connectorText" presStyleLbl="sibTrans2D1" presStyleIdx="0" presStyleCnt="5"/>
      <dgm:spPr/>
      <dgm:t>
        <a:bodyPr/>
        <a:lstStyle/>
        <a:p>
          <a:endParaRPr lang="zh-CN" altLang="en-US"/>
        </a:p>
      </dgm:t>
    </dgm:pt>
    <dgm:pt modelId="{B3CB43D0-4FCF-4625-BF98-63F201A78F50}" type="pres">
      <dgm:prSet presAssocID="{D38AD9D9-A2E7-4FEB-881B-FBDF084BB151}" presName="node" presStyleLbl="node1" presStyleIdx="1" presStyleCnt="6" custAng="0" custScaleX="190926" custScaleY="219796" custLinFactY="23736" custLinFactNeighborX="-48106" custLinFactNeighborY="100000">
        <dgm:presLayoutVars>
          <dgm:bulletEnabled val="1"/>
        </dgm:presLayoutVars>
      </dgm:prSet>
      <dgm:spPr/>
      <dgm:t>
        <a:bodyPr/>
        <a:lstStyle/>
        <a:p>
          <a:endParaRPr lang="zh-CN" altLang="en-US"/>
        </a:p>
      </dgm:t>
    </dgm:pt>
    <dgm:pt modelId="{2B3AFD88-0637-4836-8E6F-CF1AAFD878A6}" type="pres">
      <dgm:prSet presAssocID="{6E648275-204E-481F-825B-67791330FEB3}" presName="sibTrans" presStyleLbl="sibTrans2D1" presStyleIdx="1" presStyleCnt="5" custAng="44169"/>
      <dgm:spPr/>
      <dgm:t>
        <a:bodyPr/>
        <a:lstStyle/>
        <a:p>
          <a:endParaRPr lang="zh-CN" altLang="en-US"/>
        </a:p>
      </dgm:t>
    </dgm:pt>
    <dgm:pt modelId="{6F514E6A-F40B-4526-80FC-3EC98D82FE1A}" type="pres">
      <dgm:prSet presAssocID="{6E648275-204E-481F-825B-67791330FEB3}" presName="connectorText" presStyleLbl="sibTrans2D1" presStyleIdx="1" presStyleCnt="5"/>
      <dgm:spPr/>
      <dgm:t>
        <a:bodyPr/>
        <a:lstStyle/>
        <a:p>
          <a:endParaRPr lang="zh-CN" altLang="en-US"/>
        </a:p>
      </dgm:t>
    </dgm:pt>
    <dgm:pt modelId="{91174F0F-6D88-4E8C-8878-2B55F8F543B6}" type="pres">
      <dgm:prSet presAssocID="{06221788-9830-4E25-A2F6-2AE945A5EB7A}" presName="node" presStyleLbl="node1" presStyleIdx="2" presStyleCnt="6" custScaleX="193361" custScaleY="229347" custLinFactY="64407" custLinFactNeighborX="-46888" custLinFactNeighborY="100000">
        <dgm:presLayoutVars>
          <dgm:bulletEnabled val="1"/>
        </dgm:presLayoutVars>
      </dgm:prSet>
      <dgm:spPr/>
      <dgm:t>
        <a:bodyPr/>
        <a:lstStyle/>
        <a:p>
          <a:endParaRPr lang="zh-CN" altLang="en-US"/>
        </a:p>
      </dgm:t>
    </dgm:pt>
    <dgm:pt modelId="{E944C3CD-31E7-4A88-9A37-417A77B1155B}" type="pres">
      <dgm:prSet presAssocID="{FF17397D-91D6-4B09-BFCD-E1723429E281}" presName="sibTrans" presStyleLbl="sibTrans2D1" presStyleIdx="2" presStyleCnt="5" custAng="22212"/>
      <dgm:spPr/>
      <dgm:t>
        <a:bodyPr/>
        <a:lstStyle/>
        <a:p>
          <a:endParaRPr lang="zh-CN" altLang="en-US"/>
        </a:p>
      </dgm:t>
    </dgm:pt>
    <dgm:pt modelId="{CC61CD3B-64E6-4814-83D1-7B06A1DA0273}" type="pres">
      <dgm:prSet presAssocID="{FF17397D-91D6-4B09-BFCD-E1723429E281}" presName="connectorText" presStyleLbl="sibTrans2D1" presStyleIdx="2" presStyleCnt="5"/>
      <dgm:spPr/>
      <dgm:t>
        <a:bodyPr/>
        <a:lstStyle/>
        <a:p>
          <a:endParaRPr lang="zh-CN" altLang="en-US"/>
        </a:p>
      </dgm:t>
    </dgm:pt>
    <dgm:pt modelId="{AA80F7D6-E863-4568-9450-B55C6AACC370}" type="pres">
      <dgm:prSet presAssocID="{024F6B0F-3E81-41AA-A686-9AF85DC20414}" presName="node" presStyleLbl="node1" presStyleIdx="3" presStyleCnt="6" custScaleX="196308" custScaleY="212785" custLinFactY="100000" custLinFactNeighborX="-44547" custLinFactNeighborY="112334">
        <dgm:presLayoutVars>
          <dgm:bulletEnabled val="1"/>
        </dgm:presLayoutVars>
      </dgm:prSet>
      <dgm:spPr/>
      <dgm:t>
        <a:bodyPr/>
        <a:lstStyle/>
        <a:p>
          <a:endParaRPr lang="zh-CN" altLang="en-US"/>
        </a:p>
      </dgm:t>
    </dgm:pt>
    <dgm:pt modelId="{862B4237-C8E9-46FC-9B2E-4C8AB9C8AE43}" type="pres">
      <dgm:prSet presAssocID="{B9A7B808-8C45-44AA-981D-67DE64A8FD5E}" presName="sibTrans" presStyleLbl="sibTrans2D1" presStyleIdx="3" presStyleCnt="5" custAng="16200025" custFlipHor="1" custScaleX="112691" custScaleY="111756" custLinFactNeighborX="-1137" custLinFactNeighborY="6913"/>
      <dgm:spPr>
        <a:prstGeom prst="downArrow">
          <a:avLst/>
        </a:prstGeom>
      </dgm:spPr>
      <dgm:t>
        <a:bodyPr/>
        <a:lstStyle/>
        <a:p>
          <a:endParaRPr lang="zh-CN" altLang="en-US"/>
        </a:p>
      </dgm:t>
    </dgm:pt>
    <dgm:pt modelId="{C2D17F42-666F-4C45-813C-E4BDD4143398}" type="pres">
      <dgm:prSet presAssocID="{B9A7B808-8C45-44AA-981D-67DE64A8FD5E}" presName="connectorText" presStyleLbl="sibTrans2D1" presStyleIdx="3" presStyleCnt="5"/>
      <dgm:spPr/>
      <dgm:t>
        <a:bodyPr/>
        <a:lstStyle/>
        <a:p>
          <a:endParaRPr lang="zh-CN" altLang="en-US"/>
        </a:p>
      </dgm:t>
    </dgm:pt>
    <dgm:pt modelId="{C42B974F-51DF-4DE0-B4C9-CB12582F2426}" type="pres">
      <dgm:prSet presAssocID="{FCC99B7D-F75C-4865-A9F9-2DF7C0D03CC9}" presName="node" presStyleLbl="node1" presStyleIdx="4" presStyleCnt="6" custScaleX="98638" custLinFactY="200000" custLinFactNeighborX="-51268" custLinFactNeighborY="264770">
        <dgm:presLayoutVars>
          <dgm:bulletEnabled val="1"/>
        </dgm:presLayoutVars>
      </dgm:prSet>
      <dgm:spPr/>
      <dgm:t>
        <a:bodyPr/>
        <a:lstStyle/>
        <a:p>
          <a:endParaRPr lang="zh-CN" altLang="en-US"/>
        </a:p>
      </dgm:t>
    </dgm:pt>
    <dgm:pt modelId="{9B2E5D85-78BC-4213-A2E5-A2918B88C3AA}" type="pres">
      <dgm:prSet presAssocID="{26C4F8BE-77FA-45BC-A5DC-8290864B263A}" presName="sibTrans" presStyleLbl="sibTrans2D1" presStyleIdx="4" presStyleCnt="5" custAng="2438526" custScaleX="92161" custScaleY="285303" custLinFactNeighborX="40123" custLinFactNeighborY="-84600"/>
      <dgm:spPr>
        <a:prstGeom prst="bentUpArrow">
          <a:avLst/>
        </a:prstGeom>
      </dgm:spPr>
      <dgm:t>
        <a:bodyPr/>
        <a:lstStyle/>
        <a:p>
          <a:endParaRPr lang="zh-CN" altLang="en-US"/>
        </a:p>
      </dgm:t>
    </dgm:pt>
    <dgm:pt modelId="{1D259DBF-123E-433E-969B-58E6F2EF9183}" type="pres">
      <dgm:prSet presAssocID="{26C4F8BE-77FA-45BC-A5DC-8290864B263A}" presName="connectorText" presStyleLbl="sibTrans2D1" presStyleIdx="4" presStyleCnt="5"/>
      <dgm:spPr/>
      <dgm:t>
        <a:bodyPr/>
        <a:lstStyle/>
        <a:p>
          <a:endParaRPr lang="zh-CN" altLang="en-US"/>
        </a:p>
      </dgm:t>
    </dgm:pt>
    <dgm:pt modelId="{0887D8D3-45B6-4457-B049-A9AB728F25F7}" type="pres">
      <dgm:prSet presAssocID="{05E8AA69-8361-4552-A98F-8D207AA2D6A7}" presName="node" presStyleLbl="node1" presStyleIdx="5" presStyleCnt="6" custScaleX="48009" custScaleY="95695" custLinFactX="29106" custLinFactY="-582743" custLinFactNeighborX="100000" custLinFactNeighborY="-600000">
        <dgm:presLayoutVars>
          <dgm:bulletEnabled val="1"/>
        </dgm:presLayoutVars>
      </dgm:prSet>
      <dgm:spPr/>
      <dgm:t>
        <a:bodyPr/>
        <a:lstStyle/>
        <a:p>
          <a:endParaRPr lang="zh-CN" altLang="en-US"/>
        </a:p>
      </dgm:t>
    </dgm:pt>
  </dgm:ptLst>
  <dgm:cxnLst>
    <dgm:cxn modelId="{EE083BAE-2390-4849-BE49-8FE9D53FC696}" srcId="{28B48383-73C7-4163-A823-FB5E2B7532F9}" destId="{024F6B0F-3E81-41AA-A686-9AF85DC20414}" srcOrd="3" destOrd="0" parTransId="{EF59882A-9D14-4F1E-A307-40FAC6225981}" sibTransId="{B9A7B808-8C45-44AA-981D-67DE64A8FD5E}"/>
    <dgm:cxn modelId="{D52E3617-852B-4D22-AFBF-FC0A10523683}" type="presOf" srcId="{26C4F8BE-77FA-45BC-A5DC-8290864B263A}" destId="{9B2E5D85-78BC-4213-A2E5-A2918B88C3AA}" srcOrd="0" destOrd="0" presId="urn:microsoft.com/office/officeart/2005/8/layout/process2"/>
    <dgm:cxn modelId="{D6BE732E-293A-49B7-8B6B-55BAF526F601}" type="presOf" srcId="{D38AD9D9-A2E7-4FEB-881B-FBDF084BB151}" destId="{B3CB43D0-4FCF-4625-BF98-63F201A78F50}" srcOrd="0" destOrd="0" presId="urn:microsoft.com/office/officeart/2005/8/layout/process2"/>
    <dgm:cxn modelId="{A40A3335-C66B-407F-9B8E-DB5317DAE1D2}" srcId="{28B48383-73C7-4163-A823-FB5E2B7532F9}" destId="{05E8AA69-8361-4552-A98F-8D207AA2D6A7}" srcOrd="5" destOrd="0" parTransId="{80D62C93-37DE-4141-A1FA-0C4E7EDEBC54}" sibTransId="{4146699E-9DFF-4FB6-A805-6CC5A5AB821D}"/>
    <dgm:cxn modelId="{B47FF910-BBA3-488F-8B36-8B375249DC54}" type="presOf" srcId="{26C4F8BE-77FA-45BC-A5DC-8290864B263A}" destId="{1D259DBF-123E-433E-969B-58E6F2EF9183}" srcOrd="1" destOrd="0" presId="urn:microsoft.com/office/officeart/2005/8/layout/process2"/>
    <dgm:cxn modelId="{EDAEF517-EA6A-47D3-A64A-43C200F9945B}" srcId="{28B48383-73C7-4163-A823-FB5E2B7532F9}" destId="{FCC99B7D-F75C-4865-A9F9-2DF7C0D03CC9}" srcOrd="4" destOrd="0" parTransId="{48550C8F-A865-413C-A22A-62CB50034B9F}" sibTransId="{26C4F8BE-77FA-45BC-A5DC-8290864B263A}"/>
    <dgm:cxn modelId="{4A02A9AF-6BE2-4020-B412-831B2B1B1320}" type="presOf" srcId="{28B48383-73C7-4163-A823-FB5E2B7532F9}" destId="{A1346CBC-F615-4208-9F30-2A2320E34C7E}" srcOrd="0" destOrd="0" presId="urn:microsoft.com/office/officeart/2005/8/layout/process2"/>
    <dgm:cxn modelId="{F228E897-44FA-46C2-BF26-05FCA9F106C4}" type="presOf" srcId="{05E8AA69-8361-4552-A98F-8D207AA2D6A7}" destId="{0887D8D3-45B6-4457-B049-A9AB728F25F7}" srcOrd="0" destOrd="0" presId="urn:microsoft.com/office/officeart/2005/8/layout/process2"/>
    <dgm:cxn modelId="{2FBC3BA5-9CAC-4F3B-8477-240AFF223B12}" srcId="{28B48383-73C7-4163-A823-FB5E2B7532F9}" destId="{06221788-9830-4E25-A2F6-2AE945A5EB7A}" srcOrd="2" destOrd="0" parTransId="{E209EC59-5097-4438-ACF4-01A15E95251B}" sibTransId="{FF17397D-91D6-4B09-BFCD-E1723429E281}"/>
    <dgm:cxn modelId="{ADA9A2D2-E882-43F8-92C3-41A297EA5D6E}" type="presOf" srcId="{06221788-9830-4E25-A2F6-2AE945A5EB7A}" destId="{91174F0F-6D88-4E8C-8878-2B55F8F543B6}" srcOrd="0" destOrd="0" presId="urn:microsoft.com/office/officeart/2005/8/layout/process2"/>
    <dgm:cxn modelId="{E47149CD-39EE-42CC-9AEE-518563156897}" type="presOf" srcId="{FF17397D-91D6-4B09-BFCD-E1723429E281}" destId="{E944C3CD-31E7-4A88-9A37-417A77B1155B}" srcOrd="0" destOrd="0" presId="urn:microsoft.com/office/officeart/2005/8/layout/process2"/>
    <dgm:cxn modelId="{1DFD58E6-D465-4773-87CB-9CAB5F640B68}" srcId="{28B48383-73C7-4163-A823-FB5E2B7532F9}" destId="{E811B8B4-24BE-4CD9-AA68-340401100100}" srcOrd="0" destOrd="0" parTransId="{2BE6B745-31F8-4738-B5BD-09E23B3A9B4E}" sibTransId="{DEFEABC7-41F3-49AA-A28E-AE874F394371}"/>
    <dgm:cxn modelId="{28642FE2-E2AD-4144-A8E1-8F044C0780CF}" type="presOf" srcId="{6E648275-204E-481F-825B-67791330FEB3}" destId="{6F514E6A-F40B-4526-80FC-3EC98D82FE1A}" srcOrd="1" destOrd="0" presId="urn:microsoft.com/office/officeart/2005/8/layout/process2"/>
    <dgm:cxn modelId="{74EF4DE8-3F6A-463D-A5DD-6D5BA53BBC73}" type="presOf" srcId="{B9A7B808-8C45-44AA-981D-67DE64A8FD5E}" destId="{862B4237-C8E9-46FC-9B2E-4C8AB9C8AE43}" srcOrd="0" destOrd="0" presId="urn:microsoft.com/office/officeart/2005/8/layout/process2"/>
    <dgm:cxn modelId="{BBE63C02-FE21-4A6C-8258-83BBDCC3286A}" type="presOf" srcId="{FCC99B7D-F75C-4865-A9F9-2DF7C0D03CC9}" destId="{C42B974F-51DF-4DE0-B4C9-CB12582F2426}" srcOrd="0" destOrd="0" presId="urn:microsoft.com/office/officeart/2005/8/layout/process2"/>
    <dgm:cxn modelId="{E726FEF1-1982-4950-9CF3-504B536860D7}" type="presOf" srcId="{DEFEABC7-41F3-49AA-A28E-AE874F394371}" destId="{F1F0D349-3E7F-4AEB-8C6B-4FB718652D8B}" srcOrd="0" destOrd="0" presId="urn:microsoft.com/office/officeart/2005/8/layout/process2"/>
    <dgm:cxn modelId="{8B29E2DA-51A0-4C98-9FFA-0F67595F58B0}" type="presOf" srcId="{FF17397D-91D6-4B09-BFCD-E1723429E281}" destId="{CC61CD3B-64E6-4814-83D1-7B06A1DA0273}" srcOrd="1" destOrd="0" presId="urn:microsoft.com/office/officeart/2005/8/layout/process2"/>
    <dgm:cxn modelId="{30F3F471-54BB-46D6-BB06-096F90C77C34}" type="presOf" srcId="{024F6B0F-3E81-41AA-A686-9AF85DC20414}" destId="{AA80F7D6-E863-4568-9450-B55C6AACC370}" srcOrd="0" destOrd="0" presId="urn:microsoft.com/office/officeart/2005/8/layout/process2"/>
    <dgm:cxn modelId="{8033B8B9-4F50-4430-B236-E37A9E50AC69}" type="presOf" srcId="{6E648275-204E-481F-825B-67791330FEB3}" destId="{2B3AFD88-0637-4836-8E6F-CF1AAFD878A6}" srcOrd="0" destOrd="0" presId="urn:microsoft.com/office/officeart/2005/8/layout/process2"/>
    <dgm:cxn modelId="{85141B69-68CA-47BA-9FB5-75258071537C}" type="presOf" srcId="{DEFEABC7-41F3-49AA-A28E-AE874F394371}" destId="{2499C873-EFD2-4725-A7BD-788A2950FD8F}" srcOrd="1" destOrd="0" presId="urn:microsoft.com/office/officeart/2005/8/layout/process2"/>
    <dgm:cxn modelId="{7CDB28BC-3B87-4B79-A864-7304545A2D6E}" srcId="{28B48383-73C7-4163-A823-FB5E2B7532F9}" destId="{D38AD9D9-A2E7-4FEB-881B-FBDF084BB151}" srcOrd="1" destOrd="0" parTransId="{5BA462CB-7BEF-47F1-AB57-0C916E2BA589}" sibTransId="{6E648275-204E-481F-825B-67791330FEB3}"/>
    <dgm:cxn modelId="{8FCE2FAB-245E-4D5A-9583-16ADA0E01FB7}" type="presOf" srcId="{B9A7B808-8C45-44AA-981D-67DE64A8FD5E}" destId="{C2D17F42-666F-4C45-813C-E4BDD4143398}" srcOrd="1" destOrd="0" presId="urn:microsoft.com/office/officeart/2005/8/layout/process2"/>
    <dgm:cxn modelId="{0466AF76-EA51-4AC3-8B14-8E1117D0C3F2}" type="presOf" srcId="{E811B8B4-24BE-4CD9-AA68-340401100100}" destId="{F457E501-A297-4156-9AEF-973937E28159}" srcOrd="0" destOrd="0" presId="urn:microsoft.com/office/officeart/2005/8/layout/process2"/>
    <dgm:cxn modelId="{3777F846-2738-49AF-9BC1-94282466D173}" type="presParOf" srcId="{A1346CBC-F615-4208-9F30-2A2320E34C7E}" destId="{F457E501-A297-4156-9AEF-973937E28159}" srcOrd="0" destOrd="0" presId="urn:microsoft.com/office/officeart/2005/8/layout/process2"/>
    <dgm:cxn modelId="{3FDABC5F-D50F-4E2D-ADFE-A385E0A9A196}" type="presParOf" srcId="{A1346CBC-F615-4208-9F30-2A2320E34C7E}" destId="{F1F0D349-3E7F-4AEB-8C6B-4FB718652D8B}" srcOrd="1" destOrd="0" presId="urn:microsoft.com/office/officeart/2005/8/layout/process2"/>
    <dgm:cxn modelId="{077AC81D-751C-4C70-A376-1E8DA68CABD5}" type="presParOf" srcId="{F1F0D349-3E7F-4AEB-8C6B-4FB718652D8B}" destId="{2499C873-EFD2-4725-A7BD-788A2950FD8F}" srcOrd="0" destOrd="0" presId="urn:microsoft.com/office/officeart/2005/8/layout/process2"/>
    <dgm:cxn modelId="{63460761-274C-4BCA-B479-39C0A076E634}" type="presParOf" srcId="{A1346CBC-F615-4208-9F30-2A2320E34C7E}" destId="{B3CB43D0-4FCF-4625-BF98-63F201A78F50}" srcOrd="2" destOrd="0" presId="urn:microsoft.com/office/officeart/2005/8/layout/process2"/>
    <dgm:cxn modelId="{79A8B58C-E4E3-499A-85E9-B262D00F31A9}" type="presParOf" srcId="{A1346CBC-F615-4208-9F30-2A2320E34C7E}" destId="{2B3AFD88-0637-4836-8E6F-CF1AAFD878A6}" srcOrd="3" destOrd="0" presId="urn:microsoft.com/office/officeart/2005/8/layout/process2"/>
    <dgm:cxn modelId="{7E1355D4-3ABB-46D3-878B-73020F3BDD33}" type="presParOf" srcId="{2B3AFD88-0637-4836-8E6F-CF1AAFD878A6}" destId="{6F514E6A-F40B-4526-80FC-3EC98D82FE1A}" srcOrd="0" destOrd="0" presId="urn:microsoft.com/office/officeart/2005/8/layout/process2"/>
    <dgm:cxn modelId="{8F271BF3-066A-4308-A3D3-EAF26C73E712}" type="presParOf" srcId="{A1346CBC-F615-4208-9F30-2A2320E34C7E}" destId="{91174F0F-6D88-4E8C-8878-2B55F8F543B6}" srcOrd="4" destOrd="0" presId="urn:microsoft.com/office/officeart/2005/8/layout/process2"/>
    <dgm:cxn modelId="{C6D7E9D0-47FF-46A4-8265-8427CC914B1A}" type="presParOf" srcId="{A1346CBC-F615-4208-9F30-2A2320E34C7E}" destId="{E944C3CD-31E7-4A88-9A37-417A77B1155B}" srcOrd="5" destOrd="0" presId="urn:microsoft.com/office/officeart/2005/8/layout/process2"/>
    <dgm:cxn modelId="{53CFA267-0019-47C4-9331-7EE3E8E4F150}" type="presParOf" srcId="{E944C3CD-31E7-4A88-9A37-417A77B1155B}" destId="{CC61CD3B-64E6-4814-83D1-7B06A1DA0273}" srcOrd="0" destOrd="0" presId="urn:microsoft.com/office/officeart/2005/8/layout/process2"/>
    <dgm:cxn modelId="{5AD73C0F-AAF8-474F-A924-FEABFA8F95A5}" type="presParOf" srcId="{A1346CBC-F615-4208-9F30-2A2320E34C7E}" destId="{AA80F7D6-E863-4568-9450-B55C6AACC370}" srcOrd="6" destOrd="0" presId="urn:microsoft.com/office/officeart/2005/8/layout/process2"/>
    <dgm:cxn modelId="{7E114632-1B2F-4720-B450-18EF171E8C68}" type="presParOf" srcId="{A1346CBC-F615-4208-9F30-2A2320E34C7E}" destId="{862B4237-C8E9-46FC-9B2E-4C8AB9C8AE43}" srcOrd="7" destOrd="0" presId="urn:microsoft.com/office/officeart/2005/8/layout/process2"/>
    <dgm:cxn modelId="{49E3B0FC-06AF-47A9-BA9B-C23E9E84F0D2}" type="presParOf" srcId="{862B4237-C8E9-46FC-9B2E-4C8AB9C8AE43}" destId="{C2D17F42-666F-4C45-813C-E4BDD4143398}" srcOrd="0" destOrd="0" presId="urn:microsoft.com/office/officeart/2005/8/layout/process2"/>
    <dgm:cxn modelId="{5F0FE2BE-E476-4A38-9156-E83DBD30B4B1}" type="presParOf" srcId="{A1346CBC-F615-4208-9F30-2A2320E34C7E}" destId="{C42B974F-51DF-4DE0-B4C9-CB12582F2426}" srcOrd="8" destOrd="0" presId="urn:microsoft.com/office/officeart/2005/8/layout/process2"/>
    <dgm:cxn modelId="{8B5F956F-4478-4630-BF91-7706E3FA5A86}" type="presParOf" srcId="{A1346CBC-F615-4208-9F30-2A2320E34C7E}" destId="{9B2E5D85-78BC-4213-A2E5-A2918B88C3AA}" srcOrd="9" destOrd="0" presId="urn:microsoft.com/office/officeart/2005/8/layout/process2"/>
    <dgm:cxn modelId="{34673B32-F7EE-4CCE-9283-62C146B4ACE8}" type="presParOf" srcId="{9B2E5D85-78BC-4213-A2E5-A2918B88C3AA}" destId="{1D259DBF-123E-433E-969B-58E6F2EF9183}" srcOrd="0" destOrd="0" presId="urn:microsoft.com/office/officeart/2005/8/layout/process2"/>
    <dgm:cxn modelId="{DA59B281-5F7B-4C0C-B9B1-AE6C950E74D8}" type="presParOf" srcId="{A1346CBC-F615-4208-9F30-2A2320E34C7E}" destId="{0887D8D3-45B6-4457-B049-A9AB728F25F7}" srcOrd="10" destOrd="0" presId="urn:microsoft.com/office/officeart/2005/8/layout/process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457E501-A297-4156-9AEF-973937E28159}">
      <dsp:nvSpPr>
        <dsp:cNvPr id="0" name=""/>
        <dsp:cNvSpPr/>
      </dsp:nvSpPr>
      <dsp:spPr>
        <a:xfrm>
          <a:off x="243324" y="182889"/>
          <a:ext cx="4137651" cy="18896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sz="1200" kern="1200"/>
            <a:t>第一步：报到学生请在</a:t>
          </a:r>
          <a:r>
            <a:rPr lang="zh-CN" altLang="en-US" sz="1200" kern="1200"/>
            <a:t>正门校</a:t>
          </a:r>
          <a:r>
            <a:rPr lang="zh-CN" sz="1200" kern="1200"/>
            <a:t>门外排队进入报到通道（人与人间隔</a:t>
          </a:r>
          <a:r>
            <a:rPr lang="en-US" altLang="zh-CN" sz="1200" kern="1200"/>
            <a:t>1.5</a:t>
          </a:r>
          <a:r>
            <a:rPr lang="zh-CN" sz="1200" kern="1200"/>
            <a:t>米，学生家长禁止进入报到通道），</a:t>
          </a:r>
          <a:r>
            <a:rPr lang="zh-CN" altLang="en-US" sz="1200" kern="1200"/>
            <a:t>由医生</a:t>
          </a:r>
          <a:r>
            <a:rPr lang="zh-CN" sz="1200" kern="1200"/>
            <a:t>进行体温初检</a:t>
          </a:r>
          <a:r>
            <a:rPr lang="zh-CN" altLang="en-US" sz="1200" kern="1200"/>
            <a:t>。特别说明：</a:t>
          </a:r>
          <a:r>
            <a:rPr lang="zh-CN" sz="1200" kern="1200"/>
            <a:t>蒲河校区报到学生本人驾车已申请临时入校的车辆从正门进出校园，学生本人驾驶车辆可从正门按程序登记入校将车停在临时停车场，学生从临时停车场步行通过专用通道回到学生报到处按程序报到入校。</a:t>
          </a:r>
          <a:endParaRPr lang="en-US" altLang="zh-CN" sz="1200" kern="1200"/>
        </a:p>
      </dsp:txBody>
      <dsp:txXfrm>
        <a:off x="243324" y="182889"/>
        <a:ext cx="4137651" cy="1889691"/>
      </dsp:txXfrm>
    </dsp:sp>
    <dsp:sp modelId="{F1F0D349-3E7F-4AEB-8C6B-4FB718652D8B}">
      <dsp:nvSpPr>
        <dsp:cNvPr id="0" name=""/>
        <dsp:cNvSpPr/>
      </dsp:nvSpPr>
      <dsp:spPr>
        <a:xfrm rot="5400000">
          <a:off x="2095148" y="2235457"/>
          <a:ext cx="376589" cy="2470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zh-CN" altLang="en-US" sz="2100" kern="1200"/>
        </a:p>
      </dsp:txBody>
      <dsp:txXfrm rot="5400000">
        <a:off x="2095148" y="2235457"/>
        <a:ext cx="376589" cy="247050"/>
      </dsp:txXfrm>
    </dsp:sp>
    <dsp:sp modelId="{B3CB43D0-4FCF-4625-BF98-63F201A78F50}">
      <dsp:nvSpPr>
        <dsp:cNvPr id="0" name=""/>
        <dsp:cNvSpPr/>
      </dsp:nvSpPr>
      <dsp:spPr>
        <a:xfrm>
          <a:off x="209538" y="2574698"/>
          <a:ext cx="4192749" cy="12066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kern="1200"/>
            <a:t>第二步：返校报到学生进入校门前用微信扫</a:t>
          </a:r>
          <a:r>
            <a:rPr lang="en-US" altLang="zh-CN" sz="1200" kern="1200"/>
            <a:t>《</a:t>
          </a:r>
          <a:r>
            <a:rPr lang="zh-CN" altLang="en-US" sz="1200" kern="1200"/>
            <a:t>辽宁大学智慧通行信息登记服务系统</a:t>
          </a:r>
          <a:r>
            <a:rPr lang="en-US" altLang="zh-CN" sz="1200" kern="1200"/>
            <a:t>》</a:t>
          </a:r>
          <a:r>
            <a:rPr lang="zh-CN" altLang="en-US" sz="1200" kern="1200"/>
            <a:t>简称“辽大智行”小程序码</a:t>
          </a:r>
          <a:r>
            <a:rPr lang="zh-CN" sz="1200" kern="1200"/>
            <a:t>会自动生成电子通行证，保安</a:t>
          </a:r>
          <a:r>
            <a:rPr lang="zh-CN" altLang="en-US" sz="1200" kern="1200"/>
            <a:t>员</a:t>
          </a:r>
          <a:r>
            <a:rPr lang="zh-CN" sz="1200" kern="1200"/>
            <a:t>依据登记成功的电子通行证界面完成</a:t>
          </a:r>
          <a:r>
            <a:rPr lang="zh-CN" altLang="en-US" sz="1200" kern="1200"/>
            <a:t>学生</a:t>
          </a:r>
          <a:r>
            <a:rPr lang="zh-CN" sz="1200" kern="1200"/>
            <a:t>身份识别后方可进入校园</a:t>
          </a:r>
          <a:r>
            <a:rPr lang="zh-CN" altLang="en-US" sz="1200" kern="1200"/>
            <a:t>报到区。</a:t>
          </a:r>
          <a:endParaRPr lang="zh-CN" altLang="en-US" sz="1000" kern="1200"/>
        </a:p>
      </dsp:txBody>
      <dsp:txXfrm>
        <a:off x="209538" y="2574698"/>
        <a:ext cx="4192749" cy="1206684"/>
      </dsp:txXfrm>
    </dsp:sp>
    <dsp:sp modelId="{2B3AFD88-0637-4836-8E6F-CF1AAFD878A6}">
      <dsp:nvSpPr>
        <dsp:cNvPr id="0" name=""/>
        <dsp:cNvSpPr/>
      </dsp:nvSpPr>
      <dsp:spPr>
        <a:xfrm rot="5391044">
          <a:off x="2132392" y="3906749"/>
          <a:ext cx="373383" cy="247050"/>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933450">
            <a:lnSpc>
              <a:spcPct val="90000"/>
            </a:lnSpc>
            <a:spcBef>
              <a:spcPct val="0"/>
            </a:spcBef>
            <a:spcAft>
              <a:spcPct val="35000"/>
            </a:spcAft>
          </a:pPr>
          <a:endParaRPr lang="zh-CN" altLang="en-US" sz="2100" kern="1200"/>
        </a:p>
      </dsp:txBody>
      <dsp:txXfrm rot="5391044">
        <a:off x="2132392" y="3906749"/>
        <a:ext cx="373383" cy="247050"/>
      </dsp:txXfrm>
    </dsp:sp>
    <dsp:sp modelId="{91174F0F-6D88-4E8C-8878-2B55F8F543B6}">
      <dsp:nvSpPr>
        <dsp:cNvPr id="0" name=""/>
        <dsp:cNvSpPr/>
      </dsp:nvSpPr>
      <dsp:spPr>
        <a:xfrm>
          <a:off x="209549" y="4279168"/>
          <a:ext cx="4246222" cy="12591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kern="1200"/>
            <a:t>第三步：进入报到区后，请学生排队（人与人间隔</a:t>
          </a:r>
          <a:r>
            <a:rPr lang="en-US" altLang="zh-CN" sz="1200" kern="1200"/>
            <a:t>1.5</a:t>
          </a:r>
          <a:r>
            <a:rPr lang="zh-CN" altLang="en-US" sz="1200" kern="1200"/>
            <a:t>米）依次进入各学院指定报到地点，医生负责消毒、进行第一次体温检测，</a:t>
          </a:r>
          <a:r>
            <a:rPr lang="zh-CN" sz="1200" kern="1200"/>
            <a:t>辅导员负责验证行程卡、检查学生扫“盛事通”健康码及收学生返校相关材料</a:t>
          </a:r>
          <a:r>
            <a:rPr lang="zh-CN" altLang="en-US" sz="1200" kern="1200"/>
            <a:t>。</a:t>
          </a:r>
        </a:p>
      </dsp:txBody>
      <dsp:txXfrm>
        <a:off x="209549" y="4279168"/>
        <a:ext cx="4246222" cy="1259119"/>
      </dsp:txXfrm>
    </dsp:sp>
    <dsp:sp modelId="{E944C3CD-31E7-4A88-9A37-417A77B1155B}">
      <dsp:nvSpPr>
        <dsp:cNvPr id="0" name=""/>
        <dsp:cNvSpPr/>
      </dsp:nvSpPr>
      <dsp:spPr>
        <a:xfrm rot="5317359">
          <a:off x="2182228" y="5650425"/>
          <a:ext cx="353659" cy="247050"/>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889000">
            <a:lnSpc>
              <a:spcPct val="90000"/>
            </a:lnSpc>
            <a:spcBef>
              <a:spcPct val="0"/>
            </a:spcBef>
            <a:spcAft>
              <a:spcPct val="35000"/>
            </a:spcAft>
          </a:pPr>
          <a:endParaRPr lang="zh-CN" altLang="en-US" sz="2000" kern="1200"/>
        </a:p>
      </dsp:txBody>
      <dsp:txXfrm rot="5317359">
        <a:off x="2182228" y="5650425"/>
        <a:ext cx="353659" cy="247050"/>
      </dsp:txXfrm>
    </dsp:sp>
    <dsp:sp modelId="{AA80F7D6-E863-4568-9450-B55C6AACC370}">
      <dsp:nvSpPr>
        <dsp:cNvPr id="0" name=""/>
        <dsp:cNvSpPr/>
      </dsp:nvSpPr>
      <dsp:spPr>
        <a:xfrm>
          <a:off x="228600" y="6009614"/>
          <a:ext cx="4310938" cy="11681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sz="1200" kern="1200"/>
            <a:t>第四步：报到完毕后，学生从</a:t>
          </a:r>
          <a:r>
            <a:rPr lang="zh-CN" altLang="en-US" sz="1200" kern="1200"/>
            <a:t>学</a:t>
          </a:r>
          <a:r>
            <a:rPr lang="zh-CN" sz="1200" kern="1200"/>
            <a:t>院报到处专用通道进入校园，</a:t>
          </a:r>
          <a:r>
            <a:rPr lang="zh-CN" altLang="en-US" sz="1200" kern="1200"/>
            <a:t>按指定路线（安保人员沿途设点指路）</a:t>
          </a:r>
          <a:r>
            <a:rPr lang="zh-CN" sz="1200" kern="1200"/>
            <a:t>回到宿舍</a:t>
          </a:r>
          <a:r>
            <a:rPr lang="zh-CN" altLang="en-US" sz="1200" kern="1200"/>
            <a:t>，管理员负责第二</a:t>
          </a:r>
          <a:r>
            <a:rPr lang="zh-CN" sz="1200" kern="1200"/>
            <a:t>次</a:t>
          </a:r>
          <a:r>
            <a:rPr lang="zh-CN" altLang="en-US" sz="1200" kern="1200"/>
            <a:t>体温</a:t>
          </a:r>
          <a:r>
            <a:rPr lang="zh-CN" sz="1200" kern="1200"/>
            <a:t>检测合格后</a:t>
          </a:r>
          <a:r>
            <a:rPr lang="zh-CN" altLang="en-US" sz="1200" kern="1200"/>
            <a:t>按要求做好防护</a:t>
          </a:r>
          <a:r>
            <a:rPr lang="zh-CN" sz="1200" kern="1200"/>
            <a:t>。</a:t>
          </a:r>
          <a:endParaRPr lang="zh-CN" altLang="en-US" sz="1200" kern="1200"/>
        </a:p>
      </dsp:txBody>
      <dsp:txXfrm>
        <a:off x="228600" y="6009614"/>
        <a:ext cx="4310938" cy="1168193"/>
      </dsp:txXfrm>
    </dsp:sp>
    <dsp:sp modelId="{862B4237-C8E9-46FC-9B2E-4C8AB9C8AE43}">
      <dsp:nvSpPr>
        <dsp:cNvPr id="0" name=""/>
        <dsp:cNvSpPr/>
      </dsp:nvSpPr>
      <dsp:spPr>
        <a:xfrm rot="21147040" flipH="1">
          <a:off x="2178801" y="7184409"/>
          <a:ext cx="217525" cy="276094"/>
        </a:xfrm>
        <a:prstGeom prst="downArrow">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CN" altLang="en-US" sz="1000" kern="1200"/>
        </a:p>
      </dsp:txBody>
      <dsp:txXfrm rot="21147040" flipH="1">
        <a:off x="2178801" y="7184409"/>
        <a:ext cx="217525" cy="276094"/>
      </dsp:txXfrm>
    </dsp:sp>
    <dsp:sp modelId="{C42B974F-51DF-4DE0-B4C9-CB12582F2426}">
      <dsp:nvSpPr>
        <dsp:cNvPr id="0" name=""/>
        <dsp:cNvSpPr/>
      </dsp:nvSpPr>
      <dsp:spPr>
        <a:xfrm>
          <a:off x="1153426" y="7432948"/>
          <a:ext cx="2166097" cy="549001"/>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报道结束</a:t>
          </a:r>
        </a:p>
      </dsp:txBody>
      <dsp:txXfrm>
        <a:off x="1153426" y="7432948"/>
        <a:ext cx="2166097" cy="549001"/>
      </dsp:txXfrm>
    </dsp:sp>
    <dsp:sp modelId="{9B2E5D85-78BC-4213-A2E5-A2918B88C3AA}">
      <dsp:nvSpPr>
        <dsp:cNvPr id="0" name=""/>
        <dsp:cNvSpPr/>
      </dsp:nvSpPr>
      <dsp:spPr>
        <a:xfrm rot="21423257">
          <a:off x="4013664" y="5254899"/>
          <a:ext cx="3241413" cy="704843"/>
        </a:xfrm>
        <a:prstGeom prst="bentUp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zh-CN" altLang="en-US" sz="3000" kern="1200"/>
        </a:p>
      </dsp:txBody>
      <dsp:txXfrm rot="21423257">
        <a:off x="4013664" y="5254899"/>
        <a:ext cx="3241413" cy="704843"/>
      </dsp:txXfrm>
    </dsp:sp>
    <dsp:sp modelId="{0887D8D3-45B6-4457-B049-A9AB728F25F7}">
      <dsp:nvSpPr>
        <dsp:cNvPr id="0" name=""/>
        <dsp:cNvSpPr/>
      </dsp:nvSpPr>
      <dsp:spPr>
        <a:xfrm>
          <a:off x="5670361" y="3674336"/>
          <a:ext cx="1054281" cy="525367"/>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zh-CN" sz="1100" b="1" kern="1200">
              <a:solidFill>
                <a:schemeClr val="bg1"/>
              </a:solidFill>
            </a:rPr>
            <a:t>由医生陪护到隔离等候区，报</a:t>
          </a:r>
          <a:r>
            <a:rPr lang="en-US" sz="1100" b="1" kern="1200">
              <a:solidFill>
                <a:schemeClr val="bg1"/>
              </a:solidFill>
            </a:rPr>
            <a:t>120</a:t>
          </a:r>
          <a:r>
            <a:rPr lang="zh-CN" sz="1100" b="1" kern="1200">
              <a:solidFill>
                <a:schemeClr val="bg1"/>
              </a:solidFill>
            </a:rPr>
            <a:t>送医院。</a:t>
          </a:r>
          <a:endParaRPr lang="zh-CN" altLang="en-US" sz="1100" b="1" kern="1200">
            <a:solidFill>
              <a:schemeClr val="bg1"/>
            </a:solidFill>
          </a:endParaRPr>
        </a:p>
      </dsp:txBody>
      <dsp:txXfrm>
        <a:off x="5670361" y="3674336"/>
        <a:ext cx="1054281" cy="5253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7CC7A2-E059-43AA-8BC0-28CD27EB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385</Words>
  <Characters>2197</Characters>
  <Application>Microsoft Office Word</Application>
  <DocSecurity>0</DocSecurity>
  <Lines>18</Lines>
  <Paragraphs>5</Paragraphs>
  <ScaleCrop>false</ScaleCrop>
  <Company>China</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HuangDJ</cp:lastModifiedBy>
  <cp:revision>7</cp:revision>
  <dcterms:created xsi:type="dcterms:W3CDTF">2020-06-26T00:24:00Z</dcterms:created>
  <dcterms:modified xsi:type="dcterms:W3CDTF">2020-06-29T00:21:00Z</dcterms:modified>
</cp:coreProperties>
</file>