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7B" w:rsidRDefault="00D349A3" w:rsidP="00FD287B">
      <w:pPr>
        <w:jc w:val="center"/>
        <w:rPr>
          <w:rFonts w:ascii="宋体" w:eastAsia="宋体" w:hAnsi="宋体"/>
          <w:b/>
          <w:sz w:val="32"/>
          <w:szCs w:val="32"/>
        </w:rPr>
      </w:pPr>
      <w:r w:rsidRPr="00FD287B">
        <w:rPr>
          <w:rFonts w:ascii="宋体" w:eastAsia="宋体" w:hAnsi="宋体" w:hint="eastAsia"/>
          <w:b/>
          <w:sz w:val="32"/>
          <w:szCs w:val="32"/>
        </w:rPr>
        <w:t>辽宁大学崇山校区学生返校报到安保方案</w:t>
      </w:r>
      <w:r w:rsidR="00FD287B" w:rsidRPr="00FD287B">
        <w:rPr>
          <w:rFonts w:ascii="宋体" w:eastAsia="宋体" w:hAnsi="宋体" w:hint="eastAsia"/>
          <w:b/>
          <w:sz w:val="32"/>
          <w:szCs w:val="32"/>
        </w:rPr>
        <w:t>(7月8日、7月10日)</w:t>
      </w:r>
    </w:p>
    <w:p w:rsidR="00D349A3" w:rsidRPr="00FD287B" w:rsidRDefault="00D349A3" w:rsidP="00D349A3">
      <w:pPr>
        <w:jc w:val="center"/>
        <w:rPr>
          <w:rFonts w:asciiTheme="minorEastAsia" w:eastAsiaTheme="minorEastAsia" w:hAnsiTheme="minorEastAsia"/>
          <w:sz w:val="28"/>
          <w:szCs w:val="28"/>
        </w:rPr>
      </w:pPr>
    </w:p>
    <w:p w:rsidR="00D349A3" w:rsidRPr="00B21279" w:rsidRDefault="00D349A3" w:rsidP="00166ACA">
      <w:pPr>
        <w:spacing w:line="560" w:lineRule="exact"/>
        <w:ind w:firstLineChars="200" w:firstLine="560"/>
        <w:rPr>
          <w:rFonts w:asciiTheme="majorEastAsia" w:eastAsiaTheme="majorEastAsia" w:hAnsiTheme="majorEastAsia"/>
          <w:sz w:val="28"/>
          <w:szCs w:val="28"/>
        </w:rPr>
      </w:pPr>
      <w:r w:rsidRPr="00B21279">
        <w:rPr>
          <w:rFonts w:asciiTheme="majorEastAsia" w:eastAsiaTheme="majorEastAsia" w:hAnsiTheme="majorEastAsia"/>
          <w:sz w:val="28"/>
          <w:szCs w:val="28"/>
        </w:rPr>
        <w:t>根据《</w:t>
      </w:r>
      <w:r w:rsidRPr="00B21279">
        <w:rPr>
          <w:rFonts w:asciiTheme="majorEastAsia" w:eastAsiaTheme="majorEastAsia" w:hAnsiTheme="majorEastAsia" w:hint="eastAsia"/>
          <w:sz w:val="28"/>
          <w:szCs w:val="28"/>
        </w:rPr>
        <w:t>辽宁大学</w:t>
      </w:r>
      <w:r w:rsidRPr="00B21279">
        <w:rPr>
          <w:rFonts w:asciiTheme="majorEastAsia" w:eastAsiaTheme="majorEastAsia" w:hAnsiTheme="majorEastAsia"/>
          <w:sz w:val="28"/>
          <w:szCs w:val="28"/>
        </w:rPr>
        <w:t>2020年春季学期返校复学工作方案》，</w:t>
      </w:r>
      <w:r w:rsidR="00B21279" w:rsidRPr="00B21279">
        <w:rPr>
          <w:rFonts w:asciiTheme="majorEastAsia" w:eastAsiaTheme="majorEastAsia" w:hAnsiTheme="majorEastAsia" w:hint="eastAsia"/>
          <w:sz w:val="28"/>
          <w:szCs w:val="28"/>
          <w:shd w:val="clear" w:color="auto" w:fill="FFFFFF"/>
        </w:rPr>
        <w:t>7</w:t>
      </w:r>
      <w:r w:rsidR="00B21279" w:rsidRPr="00B21279">
        <w:rPr>
          <w:rFonts w:asciiTheme="majorEastAsia" w:eastAsiaTheme="majorEastAsia" w:hAnsiTheme="majorEastAsia" w:hint="eastAsia"/>
          <w:sz w:val="28"/>
          <w:szCs w:val="28"/>
        </w:rPr>
        <w:t>月8日</w:t>
      </w:r>
      <w:r w:rsidR="00B21279">
        <w:rPr>
          <w:rFonts w:asciiTheme="majorEastAsia" w:eastAsiaTheme="majorEastAsia" w:hAnsiTheme="majorEastAsia" w:hint="eastAsia"/>
          <w:sz w:val="28"/>
          <w:szCs w:val="28"/>
        </w:rPr>
        <w:t>为</w:t>
      </w:r>
      <w:r w:rsidR="00B21279" w:rsidRPr="00B21279">
        <w:rPr>
          <w:rFonts w:asciiTheme="majorEastAsia" w:eastAsiaTheme="majorEastAsia" w:hAnsiTheme="majorEastAsia" w:hint="eastAsia"/>
          <w:sz w:val="28"/>
          <w:szCs w:val="28"/>
        </w:rPr>
        <w:t>省外非重点地区参加四、六级考试考生返校，</w:t>
      </w:r>
      <w:r w:rsidR="00B21279" w:rsidRPr="00B21279">
        <w:rPr>
          <w:rFonts w:asciiTheme="majorEastAsia" w:eastAsiaTheme="majorEastAsia" w:hAnsiTheme="majorEastAsia" w:hint="eastAsia"/>
          <w:sz w:val="28"/>
          <w:szCs w:val="28"/>
          <w:shd w:val="clear" w:color="auto" w:fill="FFFFFF"/>
        </w:rPr>
        <w:t>7</w:t>
      </w:r>
      <w:r w:rsidR="00B21279" w:rsidRPr="00B21279">
        <w:rPr>
          <w:rFonts w:asciiTheme="majorEastAsia" w:eastAsiaTheme="majorEastAsia" w:hAnsiTheme="majorEastAsia" w:hint="eastAsia"/>
          <w:sz w:val="28"/>
          <w:szCs w:val="28"/>
        </w:rPr>
        <w:t>月10日</w:t>
      </w:r>
      <w:r w:rsidR="00B21279">
        <w:rPr>
          <w:rFonts w:asciiTheme="majorEastAsia" w:eastAsiaTheme="majorEastAsia" w:hAnsiTheme="majorEastAsia" w:hint="eastAsia"/>
          <w:sz w:val="28"/>
          <w:szCs w:val="28"/>
        </w:rPr>
        <w:t>为</w:t>
      </w:r>
      <w:r w:rsidR="00B21279" w:rsidRPr="00B21279">
        <w:rPr>
          <w:rFonts w:asciiTheme="majorEastAsia" w:eastAsiaTheme="majorEastAsia" w:hAnsiTheme="majorEastAsia" w:hint="eastAsia"/>
          <w:sz w:val="28"/>
          <w:szCs w:val="28"/>
        </w:rPr>
        <w:t>省内非毕业年级参加四、六级考试考生（非沈阳地区）及参加高考评卷的省内外其他年级研究生返校，</w:t>
      </w:r>
      <w:r w:rsidR="004760AC" w:rsidRPr="00E855A7">
        <w:rPr>
          <w:rFonts w:asciiTheme="minorEastAsia" w:eastAsiaTheme="minorEastAsia" w:hAnsiTheme="minorEastAsia" w:cstheme="minorEastAsia" w:hint="eastAsia"/>
          <w:b/>
          <w:sz w:val="28"/>
          <w:szCs w:val="28"/>
        </w:rPr>
        <w:t>返校学生不允许家长及车辆入校，</w:t>
      </w:r>
      <w:r w:rsidR="004760AC" w:rsidRPr="00E855A7">
        <w:rPr>
          <w:rFonts w:asciiTheme="minorEastAsia" w:eastAsiaTheme="minorEastAsia" w:hAnsiTheme="minorEastAsia" w:hint="eastAsia"/>
          <w:b/>
          <w:sz w:val="28"/>
          <w:szCs w:val="28"/>
        </w:rPr>
        <w:t>学生只允许步行入校，</w:t>
      </w:r>
      <w:r w:rsidR="00B21279" w:rsidRPr="00B21279">
        <w:rPr>
          <w:rFonts w:asciiTheme="majorEastAsia" w:eastAsiaTheme="majorEastAsia" w:hAnsiTheme="majorEastAsia" w:hint="eastAsia"/>
          <w:sz w:val="28"/>
          <w:szCs w:val="28"/>
        </w:rPr>
        <w:t>参加考试学生原则上7月11日完成离校</w:t>
      </w:r>
      <w:r w:rsidR="00B21279">
        <w:rPr>
          <w:rFonts w:asciiTheme="majorEastAsia" w:eastAsiaTheme="majorEastAsia" w:hAnsiTheme="majorEastAsia" w:hint="eastAsia"/>
          <w:sz w:val="28"/>
          <w:szCs w:val="28"/>
        </w:rPr>
        <w:t>，</w:t>
      </w:r>
      <w:r w:rsidRPr="00B21279">
        <w:rPr>
          <w:rFonts w:asciiTheme="majorEastAsia" w:eastAsiaTheme="majorEastAsia" w:hAnsiTheme="majorEastAsia" w:hint="eastAsia"/>
          <w:sz w:val="28"/>
          <w:szCs w:val="28"/>
        </w:rPr>
        <w:t>为保证学生返校</w:t>
      </w:r>
      <w:r w:rsidR="00B21279">
        <w:rPr>
          <w:rFonts w:asciiTheme="majorEastAsia" w:eastAsiaTheme="majorEastAsia" w:hAnsiTheme="majorEastAsia" w:hint="eastAsia"/>
          <w:sz w:val="28"/>
          <w:szCs w:val="28"/>
        </w:rPr>
        <w:t>考试</w:t>
      </w:r>
      <w:r w:rsidRPr="00B21279">
        <w:rPr>
          <w:rFonts w:asciiTheme="majorEastAsia" w:eastAsiaTheme="majorEastAsia" w:hAnsiTheme="majorEastAsia" w:hint="eastAsia"/>
          <w:sz w:val="28"/>
          <w:szCs w:val="28"/>
        </w:rPr>
        <w:t>报到工作</w:t>
      </w:r>
      <w:r w:rsidR="00960B91">
        <w:rPr>
          <w:rFonts w:asciiTheme="majorEastAsia" w:eastAsiaTheme="majorEastAsia" w:hAnsiTheme="majorEastAsia" w:hint="eastAsia"/>
          <w:sz w:val="28"/>
          <w:szCs w:val="28"/>
        </w:rPr>
        <w:t>以及高考评卷工作</w:t>
      </w:r>
      <w:r w:rsidRPr="00B21279">
        <w:rPr>
          <w:rFonts w:asciiTheme="majorEastAsia" w:eastAsiaTheme="majorEastAsia" w:hAnsiTheme="majorEastAsia" w:hint="eastAsia"/>
          <w:sz w:val="28"/>
          <w:szCs w:val="28"/>
        </w:rPr>
        <w:t>安全有序，特制定崇山校区学生返校报到安保方案如下：</w:t>
      </w:r>
    </w:p>
    <w:p w:rsidR="00D349A3" w:rsidRPr="00166ACA" w:rsidRDefault="00D349A3" w:rsidP="00166ACA">
      <w:pPr>
        <w:spacing w:line="560" w:lineRule="exact"/>
        <w:ind w:firstLineChars="200" w:firstLine="562"/>
        <w:rPr>
          <w:rFonts w:asciiTheme="minorEastAsia" w:eastAsiaTheme="minorEastAsia" w:hAnsiTheme="minorEastAsia"/>
          <w:b/>
          <w:sz w:val="28"/>
          <w:szCs w:val="28"/>
        </w:rPr>
      </w:pPr>
      <w:r w:rsidRPr="00166ACA">
        <w:rPr>
          <w:rFonts w:asciiTheme="minorEastAsia" w:eastAsiaTheme="minorEastAsia" w:hAnsiTheme="minorEastAsia" w:hint="eastAsia"/>
          <w:b/>
          <w:sz w:val="28"/>
          <w:szCs w:val="28"/>
        </w:rPr>
        <w:t>一、成立崇山校区学生返校报到安保领导小组</w:t>
      </w:r>
    </w:p>
    <w:p w:rsidR="00D349A3" w:rsidRPr="00166ACA" w:rsidRDefault="00D349A3" w:rsidP="00166ACA">
      <w:pPr>
        <w:pStyle w:val="a3"/>
        <w:spacing w:line="560" w:lineRule="exact"/>
        <w:ind w:leftChars="-5" w:left="-11" w:firstLine="560"/>
        <w:rPr>
          <w:rFonts w:asciiTheme="minorEastAsia" w:eastAsiaTheme="minorEastAsia" w:hAnsiTheme="minorEastAsia"/>
          <w:sz w:val="28"/>
          <w:szCs w:val="28"/>
        </w:rPr>
      </w:pPr>
      <w:r w:rsidRPr="00166ACA">
        <w:rPr>
          <w:rFonts w:asciiTheme="minorEastAsia" w:eastAsiaTheme="minorEastAsia" w:hAnsiTheme="minorEastAsia" w:hint="eastAsia"/>
          <w:sz w:val="28"/>
          <w:szCs w:val="28"/>
        </w:rPr>
        <w:t>组长：</w:t>
      </w:r>
      <w:r w:rsidRPr="00166ACA">
        <w:rPr>
          <w:rFonts w:asciiTheme="minorEastAsia" w:eastAsiaTheme="minorEastAsia" w:hAnsiTheme="minorEastAsia" w:hint="eastAsia"/>
          <w:b/>
          <w:sz w:val="28"/>
          <w:szCs w:val="28"/>
        </w:rPr>
        <w:t>黄大军</w:t>
      </w:r>
      <w:r w:rsidRPr="00166ACA">
        <w:rPr>
          <w:rFonts w:asciiTheme="minorEastAsia" w:eastAsiaTheme="minorEastAsia" w:hAnsiTheme="minorEastAsia" w:hint="eastAsia"/>
          <w:sz w:val="28"/>
          <w:szCs w:val="28"/>
        </w:rPr>
        <w:t xml:space="preserve"> </w:t>
      </w:r>
      <w:r w:rsidRPr="00166ACA">
        <w:rPr>
          <w:rFonts w:asciiTheme="minorEastAsia" w:eastAsiaTheme="minorEastAsia" w:hAnsiTheme="minorEastAsia"/>
          <w:sz w:val="28"/>
          <w:szCs w:val="28"/>
        </w:rPr>
        <w:t xml:space="preserve"> </w:t>
      </w:r>
      <w:r w:rsidRPr="00166ACA">
        <w:rPr>
          <w:rFonts w:asciiTheme="minorEastAsia" w:eastAsiaTheme="minorEastAsia" w:hAnsiTheme="minorEastAsia" w:hint="eastAsia"/>
          <w:sz w:val="28"/>
          <w:szCs w:val="28"/>
        </w:rPr>
        <w:t>副组长：</w:t>
      </w:r>
      <w:r w:rsidRPr="00166ACA">
        <w:rPr>
          <w:rFonts w:asciiTheme="minorEastAsia" w:eastAsiaTheme="minorEastAsia" w:hAnsiTheme="minorEastAsia" w:hint="eastAsia"/>
          <w:b/>
          <w:sz w:val="28"/>
          <w:szCs w:val="28"/>
        </w:rPr>
        <w:t>佟健、刘泓</w:t>
      </w:r>
      <w:r w:rsidRPr="00166ACA">
        <w:rPr>
          <w:rFonts w:asciiTheme="minorEastAsia" w:eastAsiaTheme="minorEastAsia" w:hAnsiTheme="minorEastAsia" w:hint="eastAsia"/>
          <w:sz w:val="28"/>
          <w:szCs w:val="28"/>
        </w:rPr>
        <w:t xml:space="preserve"> （文保分局大学科科长）、</w:t>
      </w:r>
      <w:r w:rsidRPr="00166ACA">
        <w:rPr>
          <w:rFonts w:asciiTheme="minorEastAsia" w:eastAsiaTheme="minorEastAsia" w:hAnsiTheme="minorEastAsia" w:hint="eastAsia"/>
          <w:b/>
          <w:sz w:val="28"/>
          <w:szCs w:val="28"/>
        </w:rPr>
        <w:t>苏勇</w:t>
      </w:r>
      <w:r w:rsidRPr="00166ACA">
        <w:rPr>
          <w:rFonts w:asciiTheme="minorEastAsia" w:eastAsiaTheme="minorEastAsia" w:hAnsiTheme="minorEastAsia" w:hint="eastAsia"/>
          <w:sz w:val="28"/>
          <w:szCs w:val="28"/>
        </w:rPr>
        <w:t>（皇姑公安分局内保大队长）、</w:t>
      </w:r>
      <w:r w:rsidRPr="00166ACA">
        <w:rPr>
          <w:rFonts w:asciiTheme="minorEastAsia" w:eastAsiaTheme="minorEastAsia" w:hAnsiTheme="minorEastAsia" w:hint="eastAsia"/>
          <w:b/>
          <w:sz w:val="28"/>
          <w:szCs w:val="28"/>
        </w:rPr>
        <w:t>王峰</w:t>
      </w:r>
      <w:r w:rsidRPr="00166ACA">
        <w:rPr>
          <w:rFonts w:asciiTheme="minorEastAsia" w:eastAsiaTheme="minorEastAsia" w:hAnsiTheme="minorEastAsia" w:hint="eastAsia"/>
          <w:sz w:val="28"/>
          <w:szCs w:val="28"/>
        </w:rPr>
        <w:t>（新乐派出所所长）、</w:t>
      </w:r>
      <w:r w:rsidRPr="00166ACA">
        <w:rPr>
          <w:rFonts w:asciiTheme="minorEastAsia" w:eastAsiaTheme="minorEastAsia" w:hAnsiTheme="minorEastAsia" w:hint="eastAsia"/>
          <w:b/>
          <w:sz w:val="28"/>
          <w:szCs w:val="28"/>
        </w:rPr>
        <w:t>杨琛</w:t>
      </w:r>
      <w:r w:rsidRPr="00166ACA">
        <w:rPr>
          <w:rFonts w:asciiTheme="minorEastAsia" w:eastAsiaTheme="minorEastAsia" w:hAnsiTheme="minorEastAsia" w:hint="eastAsia"/>
          <w:sz w:val="28"/>
          <w:szCs w:val="28"/>
        </w:rPr>
        <w:t>（皇姑交警中队长）</w:t>
      </w:r>
    </w:p>
    <w:p w:rsidR="00D349A3" w:rsidRPr="00166ACA" w:rsidRDefault="00D349A3" w:rsidP="00166ACA">
      <w:pPr>
        <w:spacing w:line="560" w:lineRule="exact"/>
        <w:ind w:firstLineChars="200" w:firstLine="560"/>
        <w:rPr>
          <w:rFonts w:asciiTheme="minorEastAsia" w:eastAsiaTheme="minorEastAsia" w:hAnsiTheme="minorEastAsia"/>
          <w:sz w:val="28"/>
          <w:szCs w:val="28"/>
        </w:rPr>
      </w:pPr>
      <w:r w:rsidRPr="00166ACA">
        <w:rPr>
          <w:rFonts w:asciiTheme="minorEastAsia" w:eastAsiaTheme="minorEastAsia" w:hAnsiTheme="minorEastAsia" w:hint="eastAsia"/>
          <w:sz w:val="28"/>
          <w:szCs w:val="28"/>
        </w:rPr>
        <w:t>组员：</w:t>
      </w:r>
      <w:r w:rsidRPr="00166ACA">
        <w:rPr>
          <w:rFonts w:asciiTheme="minorEastAsia" w:eastAsiaTheme="minorEastAsia" w:hAnsiTheme="minorEastAsia" w:hint="eastAsia"/>
          <w:b/>
          <w:sz w:val="28"/>
          <w:szCs w:val="28"/>
        </w:rPr>
        <w:t>赵立新、崔鹏、马春林、张野、刘军、汤澍</w:t>
      </w:r>
      <w:r w:rsidRPr="00166ACA">
        <w:rPr>
          <w:rFonts w:asciiTheme="minorEastAsia" w:eastAsiaTheme="minorEastAsia" w:hAnsiTheme="minorEastAsia" w:hint="eastAsia"/>
          <w:sz w:val="28"/>
          <w:szCs w:val="28"/>
        </w:rPr>
        <w:t>（保安经理）等</w:t>
      </w:r>
    </w:p>
    <w:p w:rsidR="00D349A3" w:rsidRPr="00166ACA" w:rsidRDefault="00D349A3" w:rsidP="00166ACA">
      <w:pPr>
        <w:spacing w:line="560" w:lineRule="exact"/>
        <w:ind w:firstLineChars="200" w:firstLine="562"/>
        <w:rPr>
          <w:rFonts w:asciiTheme="minorEastAsia" w:eastAsiaTheme="minorEastAsia" w:hAnsiTheme="minorEastAsia"/>
          <w:b/>
          <w:sz w:val="28"/>
          <w:szCs w:val="28"/>
        </w:rPr>
      </w:pPr>
      <w:r w:rsidRPr="00166ACA">
        <w:rPr>
          <w:rFonts w:asciiTheme="minorEastAsia" w:eastAsiaTheme="minorEastAsia" w:hAnsiTheme="minorEastAsia" w:hint="eastAsia"/>
          <w:b/>
          <w:sz w:val="28"/>
          <w:szCs w:val="28"/>
        </w:rPr>
        <w:t>二、报到工作人员分工及工作任务</w:t>
      </w:r>
    </w:p>
    <w:p w:rsidR="00D349A3" w:rsidRPr="00166ACA" w:rsidRDefault="00D349A3" w:rsidP="00166ACA">
      <w:pPr>
        <w:spacing w:line="560" w:lineRule="exact"/>
        <w:ind w:firstLineChars="200" w:firstLine="560"/>
        <w:rPr>
          <w:rFonts w:asciiTheme="minorEastAsia" w:eastAsiaTheme="minorEastAsia" w:hAnsiTheme="minorEastAsia"/>
          <w:sz w:val="28"/>
          <w:szCs w:val="28"/>
        </w:rPr>
      </w:pPr>
      <w:r w:rsidRPr="00166ACA">
        <w:rPr>
          <w:rFonts w:asciiTheme="minorEastAsia" w:eastAsiaTheme="minorEastAsia" w:hAnsiTheme="minorEastAsia" w:hint="eastAsia"/>
          <w:bCs/>
          <w:sz w:val="28"/>
          <w:szCs w:val="28"/>
        </w:rPr>
        <w:t>1.西南门（</w:t>
      </w:r>
      <w:r w:rsidRPr="00166ACA">
        <w:rPr>
          <w:rFonts w:asciiTheme="minorEastAsia" w:eastAsiaTheme="minorEastAsia" w:hAnsiTheme="minorEastAsia" w:hint="eastAsia"/>
          <w:b/>
          <w:bCs/>
          <w:sz w:val="28"/>
          <w:szCs w:val="28"/>
        </w:rPr>
        <w:t>佟健</w:t>
      </w:r>
      <w:r w:rsidRPr="00166ACA">
        <w:rPr>
          <w:rFonts w:asciiTheme="minorEastAsia" w:eastAsiaTheme="minorEastAsia" w:hAnsiTheme="minorEastAsia" w:hint="eastAsia"/>
          <w:bCs/>
          <w:sz w:val="28"/>
          <w:szCs w:val="28"/>
        </w:rPr>
        <w:t>负责）</w:t>
      </w:r>
      <w:r w:rsidRPr="00166ACA">
        <w:rPr>
          <w:rFonts w:asciiTheme="minorEastAsia" w:eastAsiaTheme="minorEastAsia" w:hAnsiTheme="minorEastAsia" w:hint="eastAsia"/>
          <w:sz w:val="28"/>
          <w:szCs w:val="28"/>
        </w:rPr>
        <w:t>为学生返校报到专用通道，只接待报到学生（步行方式</w:t>
      </w:r>
      <w:r w:rsidR="00FD287B">
        <w:rPr>
          <w:rFonts w:asciiTheme="minorEastAsia" w:eastAsiaTheme="minorEastAsia" w:hAnsiTheme="minorEastAsia" w:hint="eastAsia"/>
          <w:sz w:val="28"/>
          <w:szCs w:val="28"/>
        </w:rPr>
        <w:t>入</w:t>
      </w:r>
      <w:r w:rsidRPr="00166ACA">
        <w:rPr>
          <w:rFonts w:asciiTheme="minorEastAsia" w:eastAsiaTheme="minorEastAsia" w:hAnsiTheme="minorEastAsia" w:hint="eastAsia"/>
          <w:sz w:val="28"/>
          <w:szCs w:val="28"/>
        </w:rPr>
        <w:t>校），报到当天开启西南门西</w:t>
      </w:r>
      <w:r w:rsidR="00AB5570" w:rsidRPr="00166ACA">
        <w:rPr>
          <w:rFonts w:asciiTheme="minorEastAsia" w:eastAsiaTheme="minorEastAsia" w:hAnsiTheme="minorEastAsia" w:hint="eastAsia"/>
          <w:sz w:val="28"/>
          <w:szCs w:val="28"/>
        </w:rPr>
        <w:t>两</w:t>
      </w:r>
      <w:r w:rsidRPr="00166ACA">
        <w:rPr>
          <w:rFonts w:asciiTheme="minorEastAsia" w:eastAsiaTheme="minorEastAsia" w:hAnsiTheme="minorEastAsia" w:hint="eastAsia"/>
          <w:sz w:val="28"/>
          <w:szCs w:val="28"/>
        </w:rPr>
        <w:t>侧</w:t>
      </w:r>
      <w:r w:rsidR="00AB5570" w:rsidRPr="00166ACA">
        <w:rPr>
          <w:rFonts w:asciiTheme="minorEastAsia" w:eastAsiaTheme="minorEastAsia" w:hAnsiTheme="minorEastAsia" w:hint="eastAsia"/>
          <w:sz w:val="28"/>
          <w:szCs w:val="28"/>
        </w:rPr>
        <w:t>为</w:t>
      </w:r>
      <w:r w:rsidRPr="00166ACA">
        <w:rPr>
          <w:rFonts w:asciiTheme="minorEastAsia" w:eastAsiaTheme="minorEastAsia" w:hAnsiTheme="minorEastAsia" w:hint="eastAsia"/>
          <w:sz w:val="28"/>
          <w:szCs w:val="28"/>
        </w:rPr>
        <w:t>人行通道学生报到排队入校通道，中间门关闭</w:t>
      </w:r>
      <w:r w:rsidRPr="00166ACA">
        <w:rPr>
          <w:rFonts w:asciiTheme="minorEastAsia" w:eastAsiaTheme="minorEastAsia" w:hAnsiTheme="minorEastAsia" w:hint="eastAsia"/>
          <w:b/>
          <w:bCs/>
          <w:sz w:val="28"/>
          <w:szCs w:val="28"/>
        </w:rPr>
        <w:t>，</w:t>
      </w:r>
      <w:r w:rsidRPr="00166ACA">
        <w:rPr>
          <w:rFonts w:asciiTheme="minorEastAsia" w:eastAsiaTheme="minorEastAsia" w:hAnsiTheme="minorEastAsia" w:hint="eastAsia"/>
          <w:sz w:val="28"/>
          <w:szCs w:val="28"/>
        </w:rPr>
        <w:t>其他无关人员及所有车辆一律禁止从西南门进入校园。公安机关</w:t>
      </w:r>
      <w:r w:rsidR="00AB5570" w:rsidRPr="00166ACA">
        <w:rPr>
          <w:rFonts w:asciiTheme="minorEastAsia" w:eastAsiaTheme="minorEastAsia" w:hAnsiTheme="minorEastAsia" w:hint="eastAsia"/>
          <w:sz w:val="28"/>
          <w:szCs w:val="28"/>
        </w:rPr>
        <w:t>维持校门外社会交通秩序</w:t>
      </w:r>
      <w:r w:rsidRPr="00166ACA">
        <w:rPr>
          <w:rFonts w:asciiTheme="minorEastAsia" w:eastAsiaTheme="minorEastAsia" w:hAnsiTheme="minorEastAsia" w:hint="eastAsia"/>
          <w:sz w:val="28"/>
          <w:szCs w:val="28"/>
        </w:rPr>
        <w:t>。</w:t>
      </w:r>
    </w:p>
    <w:p w:rsidR="00D349A3" w:rsidRPr="00166ACA" w:rsidRDefault="00D349A3" w:rsidP="00166ACA">
      <w:pPr>
        <w:spacing w:line="560" w:lineRule="exact"/>
        <w:ind w:firstLineChars="200" w:firstLine="560"/>
        <w:rPr>
          <w:rFonts w:asciiTheme="minorEastAsia" w:eastAsiaTheme="minorEastAsia" w:hAnsiTheme="minorEastAsia"/>
          <w:b/>
          <w:bCs/>
          <w:sz w:val="28"/>
          <w:szCs w:val="28"/>
        </w:rPr>
      </w:pPr>
      <w:r w:rsidRPr="00166ACA">
        <w:rPr>
          <w:rFonts w:asciiTheme="minorEastAsia" w:eastAsiaTheme="minorEastAsia" w:hAnsiTheme="minorEastAsia" w:hint="eastAsia"/>
          <w:bCs/>
          <w:sz w:val="28"/>
          <w:szCs w:val="28"/>
        </w:rPr>
        <w:t>2.西南门</w:t>
      </w:r>
      <w:r w:rsidR="00AB5570" w:rsidRPr="00166ACA">
        <w:rPr>
          <w:rFonts w:asciiTheme="minorEastAsia" w:eastAsiaTheme="minorEastAsia" w:hAnsiTheme="minorEastAsia" w:hint="eastAsia"/>
          <w:bCs/>
          <w:sz w:val="28"/>
          <w:szCs w:val="28"/>
        </w:rPr>
        <w:t>校外</w:t>
      </w:r>
      <w:r w:rsidRPr="00166ACA">
        <w:rPr>
          <w:rFonts w:asciiTheme="minorEastAsia" w:eastAsiaTheme="minorEastAsia" w:hAnsiTheme="minorEastAsia" w:hint="eastAsia"/>
          <w:bCs/>
          <w:sz w:val="28"/>
          <w:szCs w:val="28"/>
        </w:rPr>
        <w:t>排队区：</w:t>
      </w:r>
      <w:r w:rsidRPr="00166ACA">
        <w:rPr>
          <w:rFonts w:asciiTheme="minorEastAsia" w:eastAsiaTheme="minorEastAsia" w:hAnsiTheme="minorEastAsia" w:hint="eastAsia"/>
          <w:b/>
          <w:bCs/>
          <w:sz w:val="28"/>
          <w:szCs w:val="28"/>
        </w:rPr>
        <w:t>赵立新、汤澍</w:t>
      </w:r>
      <w:r w:rsidRPr="00166ACA">
        <w:rPr>
          <w:rFonts w:asciiTheme="minorEastAsia" w:eastAsiaTheme="minorEastAsia" w:hAnsiTheme="minorEastAsia" w:hint="eastAsia"/>
          <w:bCs/>
          <w:sz w:val="28"/>
          <w:szCs w:val="28"/>
        </w:rPr>
        <w:t>、</w:t>
      </w:r>
      <w:r w:rsidRPr="00166ACA">
        <w:rPr>
          <w:rFonts w:asciiTheme="minorEastAsia" w:eastAsiaTheme="minorEastAsia" w:hAnsiTheme="minorEastAsia" w:hint="eastAsia"/>
          <w:b/>
          <w:bCs/>
          <w:sz w:val="28"/>
          <w:szCs w:val="28"/>
        </w:rPr>
        <w:t>郭龙、张福成</w:t>
      </w:r>
      <w:r w:rsidRPr="00166ACA">
        <w:rPr>
          <w:rFonts w:asciiTheme="minorEastAsia" w:eastAsiaTheme="minorEastAsia" w:hAnsiTheme="minorEastAsia" w:hint="eastAsia"/>
          <w:bCs/>
          <w:sz w:val="28"/>
          <w:szCs w:val="28"/>
        </w:rPr>
        <w:t>、</w:t>
      </w:r>
      <w:r w:rsidRPr="00166ACA">
        <w:rPr>
          <w:rFonts w:asciiTheme="minorEastAsia" w:eastAsiaTheme="minorEastAsia" w:hAnsiTheme="minorEastAsia" w:hint="eastAsia"/>
          <w:b/>
          <w:bCs/>
          <w:sz w:val="28"/>
          <w:szCs w:val="28"/>
        </w:rPr>
        <w:t>梁静洲、蒋洪宝</w:t>
      </w:r>
      <w:r w:rsidRPr="00166ACA">
        <w:rPr>
          <w:rFonts w:asciiTheme="minorEastAsia" w:eastAsiaTheme="minorEastAsia" w:hAnsiTheme="minorEastAsia" w:hint="eastAsia"/>
          <w:bCs/>
          <w:sz w:val="28"/>
          <w:szCs w:val="28"/>
        </w:rPr>
        <w:t>分别负责返校学生排队秩序的维护（人与人之间间隔1.5米）。</w:t>
      </w:r>
    </w:p>
    <w:p w:rsidR="00D349A3" w:rsidRPr="00166ACA" w:rsidRDefault="00D349A3" w:rsidP="00166ACA">
      <w:pPr>
        <w:spacing w:line="560" w:lineRule="exact"/>
        <w:ind w:firstLineChars="200" w:firstLine="560"/>
        <w:rPr>
          <w:rFonts w:asciiTheme="minorEastAsia" w:eastAsiaTheme="minorEastAsia" w:hAnsiTheme="minorEastAsia"/>
          <w:bCs/>
          <w:sz w:val="28"/>
          <w:szCs w:val="28"/>
        </w:rPr>
      </w:pPr>
      <w:r w:rsidRPr="00166ACA">
        <w:rPr>
          <w:rFonts w:asciiTheme="minorEastAsia" w:eastAsiaTheme="minorEastAsia" w:hAnsiTheme="minorEastAsia" w:hint="eastAsia"/>
          <w:bCs/>
          <w:sz w:val="28"/>
          <w:szCs w:val="28"/>
        </w:rPr>
        <w:t>3.西南门</w:t>
      </w:r>
      <w:r w:rsidR="00AB5570" w:rsidRPr="00166ACA">
        <w:rPr>
          <w:rFonts w:asciiTheme="minorEastAsia" w:eastAsiaTheme="minorEastAsia" w:hAnsiTheme="minorEastAsia" w:hint="eastAsia"/>
          <w:bCs/>
          <w:sz w:val="28"/>
          <w:szCs w:val="28"/>
        </w:rPr>
        <w:t>校外两侧</w:t>
      </w:r>
      <w:r w:rsidRPr="00166ACA">
        <w:rPr>
          <w:rFonts w:asciiTheme="minorEastAsia" w:eastAsiaTheme="minorEastAsia" w:hAnsiTheme="minorEastAsia" w:hint="eastAsia"/>
          <w:bCs/>
          <w:sz w:val="28"/>
          <w:szCs w:val="28"/>
        </w:rPr>
        <w:t>体温初检区：校门外医生负责返校学生体温的初次检测（人与人之间间隔1.5米）。</w:t>
      </w:r>
    </w:p>
    <w:p w:rsidR="00D349A3" w:rsidRPr="00166ACA" w:rsidRDefault="00D349A3" w:rsidP="00166ACA">
      <w:pPr>
        <w:spacing w:line="560" w:lineRule="exact"/>
        <w:ind w:firstLineChars="200" w:firstLine="560"/>
        <w:rPr>
          <w:rFonts w:asciiTheme="minorEastAsia" w:eastAsiaTheme="minorEastAsia" w:hAnsiTheme="minorEastAsia"/>
          <w:bCs/>
          <w:sz w:val="28"/>
          <w:szCs w:val="28"/>
        </w:rPr>
      </w:pPr>
      <w:r w:rsidRPr="00166ACA">
        <w:rPr>
          <w:rFonts w:asciiTheme="minorEastAsia" w:eastAsiaTheme="minorEastAsia" w:hAnsiTheme="minorEastAsia" w:hint="eastAsia"/>
          <w:bCs/>
          <w:sz w:val="28"/>
          <w:szCs w:val="28"/>
        </w:rPr>
        <w:lastRenderedPageBreak/>
        <w:t>4.西南门验证区：校门内</w:t>
      </w:r>
      <w:r w:rsidR="003B5F23" w:rsidRPr="00166ACA">
        <w:rPr>
          <w:rFonts w:asciiTheme="minorEastAsia" w:eastAsiaTheme="minorEastAsia" w:hAnsiTheme="minorEastAsia" w:cstheme="minorEastAsia" w:hint="eastAsia"/>
          <w:b/>
          <w:sz w:val="28"/>
          <w:szCs w:val="28"/>
        </w:rPr>
        <w:t>谢立明、</w:t>
      </w:r>
      <w:r w:rsidR="00296691" w:rsidRPr="00166ACA">
        <w:rPr>
          <w:rFonts w:asciiTheme="minorEastAsia" w:eastAsiaTheme="minorEastAsia" w:hAnsiTheme="minorEastAsia" w:cstheme="minorEastAsia" w:hint="eastAsia"/>
          <w:b/>
          <w:sz w:val="28"/>
          <w:szCs w:val="28"/>
          <w:shd w:val="clear" w:color="auto" w:fill="FFFFFF"/>
        </w:rPr>
        <w:t>李俊峰</w:t>
      </w:r>
      <w:r w:rsidR="00296691">
        <w:rPr>
          <w:rFonts w:asciiTheme="minorEastAsia" w:eastAsiaTheme="minorEastAsia" w:hAnsiTheme="minorEastAsia" w:cstheme="minorEastAsia" w:hint="eastAsia"/>
          <w:b/>
          <w:sz w:val="28"/>
          <w:szCs w:val="28"/>
          <w:shd w:val="clear" w:color="auto" w:fill="FFFFFF"/>
        </w:rPr>
        <w:t>、</w:t>
      </w:r>
      <w:r w:rsidRPr="00166ACA">
        <w:rPr>
          <w:rFonts w:asciiTheme="minorEastAsia" w:eastAsiaTheme="minorEastAsia" w:hAnsiTheme="minorEastAsia" w:hint="eastAsia"/>
          <w:b/>
          <w:bCs/>
          <w:sz w:val="28"/>
          <w:szCs w:val="28"/>
        </w:rPr>
        <w:t>刘恒军</w:t>
      </w:r>
      <w:r w:rsidRPr="00166ACA">
        <w:rPr>
          <w:rFonts w:asciiTheme="minorEastAsia" w:eastAsiaTheme="minorEastAsia" w:hAnsiTheme="minorEastAsia" w:hint="eastAsia"/>
          <w:bCs/>
          <w:sz w:val="28"/>
          <w:szCs w:val="28"/>
        </w:rPr>
        <w:t>分别负责报到学生进校门前通过“辽大智行”</w:t>
      </w:r>
      <w:r w:rsidRPr="00166ACA">
        <w:rPr>
          <w:rFonts w:asciiTheme="minorEastAsia" w:eastAsiaTheme="minorEastAsia" w:hAnsiTheme="minorEastAsia" w:hint="eastAsia"/>
          <w:sz w:val="28"/>
          <w:szCs w:val="28"/>
        </w:rPr>
        <w:t xml:space="preserve"> 扫码生成电子通行证的查验工作，没生成电子通行证的不允许进入校门</w:t>
      </w:r>
      <w:r w:rsidRPr="00166ACA">
        <w:rPr>
          <w:rFonts w:asciiTheme="minorEastAsia" w:eastAsiaTheme="minorEastAsia" w:hAnsiTheme="minorEastAsia" w:hint="eastAsia"/>
          <w:bCs/>
          <w:sz w:val="28"/>
          <w:szCs w:val="28"/>
        </w:rPr>
        <w:t>（人与人之间间隔1.5米）。</w:t>
      </w:r>
    </w:p>
    <w:p w:rsidR="00D349A3" w:rsidRPr="00166ACA" w:rsidRDefault="00D349A3" w:rsidP="00166ACA">
      <w:pPr>
        <w:spacing w:line="560" w:lineRule="exact"/>
        <w:ind w:firstLine="570"/>
        <w:rPr>
          <w:rFonts w:asciiTheme="minorEastAsia" w:eastAsiaTheme="minorEastAsia" w:hAnsiTheme="minorEastAsia"/>
          <w:sz w:val="28"/>
          <w:szCs w:val="28"/>
        </w:rPr>
      </w:pPr>
      <w:r w:rsidRPr="00166ACA">
        <w:rPr>
          <w:rFonts w:asciiTheme="minorEastAsia" w:eastAsiaTheme="minorEastAsia" w:hAnsiTheme="minorEastAsia" w:cs="宋体" w:hint="eastAsia"/>
          <w:sz w:val="28"/>
          <w:szCs w:val="28"/>
        </w:rPr>
        <w:t>5.西南门</w:t>
      </w:r>
      <w:r w:rsidR="00AB5570" w:rsidRPr="00166ACA">
        <w:rPr>
          <w:rFonts w:asciiTheme="minorEastAsia" w:eastAsiaTheme="minorEastAsia" w:hAnsiTheme="minorEastAsia" w:cs="宋体" w:hint="eastAsia"/>
          <w:sz w:val="28"/>
          <w:szCs w:val="28"/>
        </w:rPr>
        <w:t>校内</w:t>
      </w:r>
      <w:r w:rsidRPr="00166ACA">
        <w:rPr>
          <w:rFonts w:asciiTheme="minorEastAsia" w:eastAsiaTheme="minorEastAsia" w:hAnsiTheme="minorEastAsia" w:hint="eastAsia"/>
          <w:sz w:val="28"/>
          <w:szCs w:val="28"/>
        </w:rPr>
        <w:t>隔离等候区：</w:t>
      </w:r>
      <w:r w:rsidRPr="00166ACA">
        <w:rPr>
          <w:rFonts w:asciiTheme="minorEastAsia" w:eastAsiaTheme="minorEastAsia" w:hAnsiTheme="minorEastAsia" w:hint="eastAsia"/>
          <w:b/>
          <w:sz w:val="28"/>
          <w:szCs w:val="28"/>
        </w:rPr>
        <w:t>刘生鹏、侯忠林</w:t>
      </w:r>
      <w:r w:rsidRPr="00166ACA">
        <w:rPr>
          <w:rFonts w:asciiTheme="minorEastAsia" w:eastAsiaTheme="minorEastAsia" w:hAnsiTheme="minorEastAsia" w:hint="eastAsia"/>
          <w:sz w:val="28"/>
          <w:szCs w:val="28"/>
        </w:rPr>
        <w:t>，负责学生入校时体温异常时，维持隔离等候区周边秩序及1</w:t>
      </w:r>
      <w:r w:rsidRPr="00166ACA">
        <w:rPr>
          <w:rFonts w:asciiTheme="minorEastAsia" w:eastAsiaTheme="minorEastAsia" w:hAnsiTheme="minorEastAsia"/>
          <w:sz w:val="28"/>
          <w:szCs w:val="28"/>
        </w:rPr>
        <w:t>20</w:t>
      </w:r>
      <w:r w:rsidRPr="00166ACA">
        <w:rPr>
          <w:rFonts w:asciiTheme="minorEastAsia" w:eastAsiaTheme="minorEastAsia" w:hAnsiTheme="minorEastAsia" w:hint="eastAsia"/>
          <w:sz w:val="28"/>
          <w:szCs w:val="28"/>
        </w:rPr>
        <w:t>车辆引导。</w:t>
      </w:r>
    </w:p>
    <w:p w:rsidR="00D349A3" w:rsidRPr="00166ACA" w:rsidRDefault="00D349A3" w:rsidP="00166ACA">
      <w:pPr>
        <w:spacing w:line="560" w:lineRule="exact"/>
        <w:ind w:firstLineChars="200" w:firstLine="560"/>
        <w:rPr>
          <w:rFonts w:asciiTheme="minorEastAsia" w:eastAsiaTheme="minorEastAsia" w:hAnsiTheme="minorEastAsia"/>
          <w:b/>
          <w:bCs/>
          <w:sz w:val="28"/>
          <w:szCs w:val="28"/>
        </w:rPr>
      </w:pPr>
      <w:r w:rsidRPr="00166ACA">
        <w:rPr>
          <w:rFonts w:asciiTheme="minorEastAsia" w:eastAsiaTheme="minorEastAsia" w:hAnsiTheme="minorEastAsia" w:hint="eastAsia"/>
          <w:bCs/>
          <w:sz w:val="28"/>
          <w:szCs w:val="28"/>
        </w:rPr>
        <w:t>6.西南门</w:t>
      </w:r>
      <w:r w:rsidR="00AB5570" w:rsidRPr="00166ACA">
        <w:rPr>
          <w:rFonts w:asciiTheme="minorEastAsia" w:eastAsiaTheme="minorEastAsia" w:hAnsiTheme="minorEastAsia" w:hint="eastAsia"/>
          <w:bCs/>
          <w:sz w:val="28"/>
          <w:szCs w:val="28"/>
        </w:rPr>
        <w:t>校内</w:t>
      </w:r>
      <w:r w:rsidRPr="00166ACA">
        <w:rPr>
          <w:rFonts w:asciiTheme="minorEastAsia" w:eastAsiaTheme="minorEastAsia" w:hAnsiTheme="minorEastAsia" w:hint="eastAsia"/>
          <w:bCs/>
          <w:sz w:val="28"/>
          <w:szCs w:val="28"/>
        </w:rPr>
        <w:t>学生报到等候区：</w:t>
      </w:r>
      <w:r w:rsidRPr="00166ACA">
        <w:rPr>
          <w:rFonts w:asciiTheme="minorEastAsia" w:eastAsiaTheme="minorEastAsia" w:hAnsiTheme="minorEastAsia" w:hint="eastAsia"/>
          <w:b/>
          <w:sz w:val="28"/>
          <w:szCs w:val="28"/>
        </w:rPr>
        <w:t>崔鹏、林衡</w:t>
      </w:r>
      <w:r w:rsidRPr="00166ACA">
        <w:rPr>
          <w:rFonts w:asciiTheme="minorEastAsia" w:eastAsiaTheme="minorEastAsia" w:hAnsiTheme="minorEastAsia" w:cstheme="minorEastAsia" w:hint="eastAsia"/>
          <w:b/>
          <w:sz w:val="28"/>
          <w:szCs w:val="28"/>
          <w:shd w:val="clear" w:color="auto" w:fill="FFFFFF"/>
        </w:rPr>
        <w:t>、李晓华、王立涛、王岩</w:t>
      </w:r>
      <w:r w:rsidRPr="00166ACA">
        <w:rPr>
          <w:rFonts w:asciiTheme="minorEastAsia" w:eastAsiaTheme="minorEastAsia" w:hAnsiTheme="minorEastAsia" w:hint="eastAsia"/>
          <w:sz w:val="28"/>
          <w:szCs w:val="28"/>
        </w:rPr>
        <w:t>负责学生入校等待报到时，指导学生排队，维持排队秩序。</w:t>
      </w:r>
      <w:r w:rsidRPr="00166ACA">
        <w:rPr>
          <w:rFonts w:asciiTheme="minorEastAsia" w:eastAsiaTheme="minorEastAsia" w:hAnsiTheme="minorEastAsia" w:hint="eastAsia"/>
          <w:bCs/>
          <w:sz w:val="28"/>
          <w:szCs w:val="28"/>
        </w:rPr>
        <w:t>（人与人之间间隔1.5米）。</w:t>
      </w:r>
      <w:r w:rsidR="00E3471C" w:rsidRPr="00166ACA">
        <w:rPr>
          <w:rFonts w:asciiTheme="minorEastAsia" w:eastAsiaTheme="minorEastAsia" w:hAnsiTheme="minorEastAsia" w:hint="eastAsia"/>
          <w:b/>
          <w:sz w:val="28"/>
          <w:szCs w:val="28"/>
        </w:rPr>
        <w:t>报到处：医生负责消毒、测温，辅导员负责验证行程卡、检查学生扫“盛事通”健康码及收学生返校相关材料。</w:t>
      </w:r>
    </w:p>
    <w:p w:rsidR="00D349A3" w:rsidRPr="00166ACA" w:rsidRDefault="00D349A3" w:rsidP="00166ACA">
      <w:pPr>
        <w:spacing w:line="560" w:lineRule="exact"/>
        <w:ind w:firstLineChars="200" w:firstLine="560"/>
        <w:rPr>
          <w:rFonts w:asciiTheme="minorEastAsia" w:eastAsiaTheme="minorEastAsia" w:hAnsiTheme="minorEastAsia"/>
          <w:b/>
          <w:bCs/>
          <w:sz w:val="28"/>
          <w:szCs w:val="28"/>
        </w:rPr>
      </w:pPr>
      <w:r w:rsidRPr="00166ACA">
        <w:rPr>
          <w:rFonts w:asciiTheme="minorEastAsia" w:eastAsiaTheme="minorEastAsia" w:hAnsiTheme="minorEastAsia" w:hint="eastAsia"/>
          <w:bCs/>
          <w:sz w:val="28"/>
          <w:szCs w:val="28"/>
        </w:rPr>
        <w:t>7.学生报到后出口通道：</w:t>
      </w:r>
      <w:r w:rsidRPr="00166ACA">
        <w:rPr>
          <w:rFonts w:asciiTheme="minorEastAsia" w:eastAsiaTheme="minorEastAsia" w:hAnsiTheme="minorEastAsia" w:hint="eastAsia"/>
          <w:b/>
          <w:bCs/>
          <w:sz w:val="28"/>
          <w:szCs w:val="28"/>
        </w:rPr>
        <w:t>张野、姜丽丹、董秀林</w:t>
      </w:r>
      <w:r w:rsidRPr="00166ACA">
        <w:rPr>
          <w:rFonts w:asciiTheme="minorEastAsia" w:eastAsiaTheme="minorEastAsia" w:hAnsiTheme="minorEastAsia" w:hint="eastAsia"/>
          <w:sz w:val="28"/>
          <w:szCs w:val="28"/>
        </w:rPr>
        <w:t>负责禁止已报到学生返回到报区，为已报到学生指路按计划路线返回学生宿舍。</w:t>
      </w:r>
      <w:r w:rsidRPr="00166ACA">
        <w:rPr>
          <w:rFonts w:asciiTheme="minorEastAsia" w:eastAsiaTheme="minorEastAsia" w:hAnsiTheme="minorEastAsia" w:cstheme="minorEastAsia" w:hint="eastAsia"/>
          <w:sz w:val="28"/>
          <w:szCs w:val="28"/>
        </w:rPr>
        <w:t>巡逻一组（</w:t>
      </w:r>
      <w:r w:rsidRPr="00166ACA">
        <w:rPr>
          <w:rFonts w:asciiTheme="minorEastAsia" w:eastAsiaTheme="minorEastAsia" w:hAnsiTheme="minorEastAsia" w:cstheme="minorEastAsia" w:hint="eastAsia"/>
          <w:b/>
          <w:sz w:val="28"/>
          <w:szCs w:val="28"/>
        </w:rPr>
        <w:t>曹双文、徐驰</w:t>
      </w:r>
      <w:r w:rsidRPr="00166ACA">
        <w:rPr>
          <w:rFonts w:asciiTheme="minorEastAsia" w:eastAsiaTheme="minorEastAsia" w:hAnsiTheme="minorEastAsia" w:cstheme="minorEastAsia" w:hint="eastAsia"/>
          <w:sz w:val="28"/>
          <w:szCs w:val="28"/>
        </w:rPr>
        <w:t>）指引学生回到学生宿舍。</w:t>
      </w:r>
    </w:p>
    <w:p w:rsidR="00E425F4" w:rsidRPr="00166ACA" w:rsidRDefault="00D349A3" w:rsidP="00166ACA">
      <w:pPr>
        <w:pStyle w:val="a3"/>
        <w:spacing w:line="560" w:lineRule="exact"/>
        <w:ind w:left="1" w:firstLine="560"/>
        <w:rPr>
          <w:rFonts w:asciiTheme="minorEastAsia" w:eastAsiaTheme="minorEastAsia" w:hAnsiTheme="minorEastAsia"/>
          <w:sz w:val="28"/>
          <w:szCs w:val="28"/>
        </w:rPr>
      </w:pPr>
      <w:r w:rsidRPr="00166ACA">
        <w:rPr>
          <w:rFonts w:asciiTheme="minorEastAsia" w:eastAsiaTheme="minorEastAsia" w:hAnsiTheme="minorEastAsia"/>
          <w:bCs/>
          <w:sz w:val="28"/>
          <w:szCs w:val="28"/>
        </w:rPr>
        <w:t>8</w:t>
      </w:r>
      <w:r w:rsidRPr="00166ACA">
        <w:rPr>
          <w:rFonts w:asciiTheme="minorEastAsia" w:eastAsiaTheme="minorEastAsia" w:hAnsiTheme="minorEastAsia" w:hint="eastAsia"/>
          <w:bCs/>
          <w:sz w:val="28"/>
          <w:szCs w:val="28"/>
        </w:rPr>
        <w:t>.东南门（</w:t>
      </w:r>
      <w:r w:rsidRPr="00166ACA">
        <w:rPr>
          <w:rFonts w:asciiTheme="minorEastAsia" w:eastAsiaTheme="minorEastAsia" w:hAnsiTheme="minorEastAsia" w:hint="eastAsia"/>
          <w:b/>
          <w:bCs/>
          <w:sz w:val="28"/>
          <w:szCs w:val="28"/>
        </w:rPr>
        <w:t>马春林负责、</w:t>
      </w:r>
      <w:r w:rsidRPr="00166ACA">
        <w:rPr>
          <w:rFonts w:asciiTheme="minorEastAsia" w:eastAsiaTheme="minorEastAsia" w:hAnsiTheme="minorEastAsia" w:cstheme="minorEastAsia" w:hint="eastAsia"/>
          <w:b/>
          <w:sz w:val="28"/>
          <w:szCs w:val="28"/>
          <w:shd w:val="clear" w:color="auto" w:fill="FFFFFF"/>
        </w:rPr>
        <w:t>王璞</w:t>
      </w:r>
      <w:r w:rsidR="00C76EEE">
        <w:rPr>
          <w:rFonts w:asciiTheme="minorEastAsia" w:eastAsiaTheme="minorEastAsia" w:hAnsiTheme="minorEastAsia" w:cstheme="minorEastAsia" w:hint="eastAsia"/>
          <w:b/>
          <w:sz w:val="28"/>
          <w:szCs w:val="28"/>
          <w:shd w:val="clear" w:color="auto" w:fill="FFFFFF"/>
        </w:rPr>
        <w:t>、赵忠钺</w:t>
      </w:r>
      <w:r w:rsidRPr="00166ACA">
        <w:rPr>
          <w:rFonts w:asciiTheme="minorEastAsia" w:eastAsiaTheme="minorEastAsia" w:hAnsiTheme="minorEastAsia" w:cstheme="minorEastAsia" w:hint="eastAsia"/>
          <w:sz w:val="28"/>
          <w:szCs w:val="28"/>
          <w:shd w:val="clear" w:color="auto" w:fill="FFFFFF"/>
        </w:rPr>
        <w:t>配合、</w:t>
      </w:r>
      <w:r w:rsidRPr="00166ACA">
        <w:rPr>
          <w:rFonts w:asciiTheme="minorEastAsia" w:eastAsiaTheme="minorEastAsia" w:hAnsiTheme="minorEastAsia" w:cstheme="minorEastAsia" w:hint="eastAsia"/>
          <w:b/>
          <w:sz w:val="28"/>
          <w:szCs w:val="28"/>
          <w:shd w:val="clear" w:color="auto" w:fill="FFFFFF"/>
        </w:rPr>
        <w:t>高雪永、赫庆凯、明云海、赵宝强、鄢长斌、侯柏林、杨春光、焦刚</w:t>
      </w:r>
      <w:r w:rsidRPr="00166ACA">
        <w:rPr>
          <w:rFonts w:asciiTheme="minorEastAsia" w:eastAsiaTheme="minorEastAsia" w:hAnsiTheme="minorEastAsia" w:hint="eastAsia"/>
          <w:bCs/>
          <w:sz w:val="28"/>
          <w:szCs w:val="28"/>
        </w:rPr>
        <w:t>、）</w:t>
      </w:r>
      <w:r w:rsidRPr="00166ACA">
        <w:rPr>
          <w:rFonts w:asciiTheme="minorEastAsia" w:eastAsiaTheme="minorEastAsia" w:hAnsiTheme="minorEastAsia" w:hint="eastAsia"/>
          <w:b/>
          <w:bCs/>
          <w:sz w:val="28"/>
          <w:szCs w:val="28"/>
        </w:rPr>
        <w:t>，</w:t>
      </w:r>
      <w:r w:rsidRPr="00166ACA">
        <w:rPr>
          <w:rFonts w:asciiTheme="minorEastAsia" w:eastAsiaTheme="minorEastAsia" w:hAnsiTheme="minorEastAsia" w:hint="eastAsia"/>
          <w:bCs/>
          <w:sz w:val="28"/>
          <w:szCs w:val="28"/>
        </w:rPr>
        <w:t>报到</w:t>
      </w:r>
      <w:r w:rsidR="00E3471C" w:rsidRPr="00166ACA">
        <w:rPr>
          <w:rFonts w:asciiTheme="minorEastAsia" w:eastAsiaTheme="minorEastAsia" w:hAnsiTheme="minorEastAsia" w:hint="eastAsia"/>
          <w:bCs/>
          <w:sz w:val="28"/>
          <w:szCs w:val="28"/>
        </w:rPr>
        <w:t>日</w:t>
      </w:r>
      <w:r w:rsidRPr="00166ACA">
        <w:rPr>
          <w:rFonts w:asciiTheme="minorEastAsia" w:eastAsiaTheme="minorEastAsia" w:hAnsiTheme="minorEastAsia" w:hint="eastAsia"/>
          <w:bCs/>
          <w:sz w:val="28"/>
          <w:szCs w:val="28"/>
        </w:rPr>
        <w:t>开</w:t>
      </w:r>
      <w:r w:rsidR="00E3471C" w:rsidRPr="00166ACA">
        <w:rPr>
          <w:rFonts w:asciiTheme="minorEastAsia" w:eastAsiaTheme="minorEastAsia" w:hAnsiTheme="minorEastAsia" w:hint="eastAsia"/>
          <w:bCs/>
          <w:sz w:val="28"/>
          <w:szCs w:val="28"/>
        </w:rPr>
        <w:t>放</w:t>
      </w:r>
      <w:r w:rsidRPr="00166ACA">
        <w:rPr>
          <w:rFonts w:asciiTheme="minorEastAsia" w:eastAsiaTheme="minorEastAsia" w:hAnsiTheme="minorEastAsia" w:hint="eastAsia"/>
          <w:bCs/>
          <w:sz w:val="28"/>
          <w:szCs w:val="28"/>
        </w:rPr>
        <w:t>东南门车辆通道和西侧人行通道，</w:t>
      </w:r>
      <w:r w:rsidRPr="00166ACA">
        <w:rPr>
          <w:rFonts w:asciiTheme="minorEastAsia" w:eastAsiaTheme="minorEastAsia" w:hAnsiTheme="minorEastAsia" w:hint="eastAsia"/>
          <w:sz w:val="28"/>
          <w:szCs w:val="28"/>
        </w:rPr>
        <w:t>所有</w:t>
      </w:r>
      <w:r w:rsidR="00E3471C" w:rsidRPr="00166ACA">
        <w:rPr>
          <w:rFonts w:asciiTheme="minorEastAsia" w:eastAsiaTheme="minorEastAsia" w:hAnsiTheme="minorEastAsia" w:hint="eastAsia"/>
          <w:sz w:val="28"/>
          <w:szCs w:val="28"/>
        </w:rPr>
        <w:t>报备的</w:t>
      </w:r>
      <w:r w:rsidRPr="00166ACA">
        <w:rPr>
          <w:rFonts w:asciiTheme="minorEastAsia" w:eastAsiaTheme="minorEastAsia" w:hAnsiTheme="minorEastAsia" w:hint="eastAsia"/>
          <w:sz w:val="28"/>
          <w:szCs w:val="28"/>
        </w:rPr>
        <w:t>教职工</w:t>
      </w:r>
      <w:r w:rsidR="00E3471C" w:rsidRPr="00166ACA">
        <w:rPr>
          <w:rFonts w:asciiTheme="minorEastAsia" w:eastAsiaTheme="minorEastAsia" w:hAnsiTheme="minorEastAsia" w:hint="eastAsia"/>
          <w:sz w:val="28"/>
          <w:szCs w:val="28"/>
        </w:rPr>
        <w:t>及相关人员和</w:t>
      </w:r>
      <w:r w:rsidRPr="00166ACA">
        <w:rPr>
          <w:rFonts w:asciiTheme="minorEastAsia" w:eastAsiaTheme="minorEastAsia" w:hAnsiTheme="minorEastAsia" w:hint="eastAsia"/>
          <w:sz w:val="28"/>
          <w:szCs w:val="28"/>
        </w:rPr>
        <w:t>车辆</w:t>
      </w:r>
      <w:r w:rsidR="00E425F4" w:rsidRPr="00166ACA">
        <w:rPr>
          <w:rFonts w:asciiTheme="minorEastAsia" w:eastAsiaTheme="minorEastAsia" w:hAnsiTheme="minorEastAsia" w:hint="eastAsia"/>
          <w:sz w:val="28"/>
          <w:szCs w:val="28"/>
        </w:rPr>
        <w:t>出入校园，保安员按</w:t>
      </w:r>
      <w:r w:rsidRPr="00166ACA">
        <w:rPr>
          <w:rFonts w:asciiTheme="minorEastAsia" w:eastAsiaTheme="minorEastAsia" w:hAnsiTheme="minorEastAsia" w:cstheme="minorEastAsia" w:hint="eastAsia"/>
          <w:sz w:val="28"/>
          <w:szCs w:val="28"/>
          <w:shd w:val="clear" w:color="auto" w:fill="FFFFFF"/>
        </w:rPr>
        <w:t>《</w:t>
      </w:r>
      <w:r w:rsidR="00E425F4" w:rsidRPr="00166ACA">
        <w:rPr>
          <w:rFonts w:asciiTheme="minorEastAsia" w:eastAsiaTheme="minorEastAsia" w:hAnsiTheme="minorEastAsia" w:cstheme="minorEastAsia" w:hint="eastAsia"/>
          <w:sz w:val="28"/>
          <w:szCs w:val="28"/>
          <w:shd w:val="clear" w:color="auto" w:fill="FFFFFF"/>
        </w:rPr>
        <w:t>辽宁大学崇山、蒲河校区测温登记入校工作流程》进行测温、身份核对、扫码</w:t>
      </w:r>
      <w:r w:rsidRPr="00166ACA">
        <w:rPr>
          <w:rFonts w:asciiTheme="minorEastAsia" w:eastAsiaTheme="minorEastAsia" w:hAnsiTheme="minorEastAsia" w:hint="eastAsia"/>
          <w:bCs/>
          <w:sz w:val="28"/>
          <w:szCs w:val="28"/>
        </w:rPr>
        <w:t>“辽大智行”</w:t>
      </w:r>
      <w:r w:rsidRPr="00166ACA">
        <w:rPr>
          <w:rFonts w:asciiTheme="minorEastAsia" w:eastAsiaTheme="minorEastAsia" w:hAnsiTheme="minorEastAsia" w:hint="eastAsia"/>
          <w:sz w:val="28"/>
          <w:szCs w:val="28"/>
        </w:rPr>
        <w:t xml:space="preserve"> 生成电子通行证方可进入校园，教职工以及外来人员没有微信的入校人员经核实后由保安员负责登记。</w:t>
      </w:r>
    </w:p>
    <w:p w:rsidR="00D349A3" w:rsidRPr="00166ACA" w:rsidRDefault="000B3581" w:rsidP="00166ACA">
      <w:pPr>
        <w:spacing w:line="560" w:lineRule="exact"/>
        <w:ind w:firstLineChars="200" w:firstLine="560"/>
        <w:rPr>
          <w:rFonts w:asciiTheme="minorEastAsia" w:eastAsiaTheme="minorEastAsia" w:hAnsiTheme="minorEastAsia" w:cstheme="minorEastAsia"/>
          <w:sz w:val="28"/>
          <w:szCs w:val="28"/>
        </w:rPr>
      </w:pPr>
      <w:r w:rsidRPr="00166ACA">
        <w:rPr>
          <w:rFonts w:asciiTheme="minorEastAsia" w:eastAsiaTheme="minorEastAsia" w:hAnsiTheme="minorEastAsia" w:cstheme="minorEastAsia" w:hint="eastAsia"/>
          <w:sz w:val="28"/>
          <w:szCs w:val="28"/>
          <w:shd w:val="clear" w:color="auto" w:fill="FFFFFF"/>
        </w:rPr>
        <w:t>9</w:t>
      </w:r>
      <w:r w:rsidR="00D349A3" w:rsidRPr="00166ACA">
        <w:rPr>
          <w:rFonts w:asciiTheme="minorEastAsia" w:eastAsiaTheme="minorEastAsia" w:hAnsiTheme="minorEastAsia" w:cstheme="minorEastAsia"/>
          <w:sz w:val="28"/>
          <w:szCs w:val="28"/>
          <w:shd w:val="clear" w:color="auto" w:fill="FFFFFF"/>
        </w:rPr>
        <w:t>.</w:t>
      </w:r>
      <w:r w:rsidR="003B5F23" w:rsidRPr="00166ACA">
        <w:rPr>
          <w:rFonts w:asciiTheme="minorEastAsia" w:eastAsiaTheme="minorEastAsia" w:hAnsiTheme="minorEastAsia" w:cstheme="minorEastAsia" w:hint="eastAsia"/>
          <w:sz w:val="28"/>
          <w:szCs w:val="28"/>
        </w:rPr>
        <w:t>各点位</w:t>
      </w:r>
      <w:r w:rsidR="00D349A3" w:rsidRPr="00166ACA">
        <w:rPr>
          <w:rFonts w:asciiTheme="minorEastAsia" w:eastAsiaTheme="minorEastAsia" w:hAnsiTheme="minorEastAsia" w:cstheme="minorEastAsia" w:hint="eastAsia"/>
          <w:sz w:val="28"/>
          <w:szCs w:val="28"/>
        </w:rPr>
        <w:t>路障</w:t>
      </w:r>
      <w:r w:rsidR="00167DE1" w:rsidRPr="00166ACA">
        <w:rPr>
          <w:rFonts w:asciiTheme="minorEastAsia" w:eastAsiaTheme="minorEastAsia" w:hAnsiTheme="minorEastAsia" w:cstheme="minorEastAsia" w:hint="eastAsia"/>
          <w:sz w:val="28"/>
          <w:szCs w:val="28"/>
        </w:rPr>
        <w:t>、</w:t>
      </w:r>
      <w:r w:rsidR="00D349A3" w:rsidRPr="00166ACA">
        <w:rPr>
          <w:rFonts w:asciiTheme="minorEastAsia" w:eastAsiaTheme="minorEastAsia" w:hAnsiTheme="minorEastAsia" w:cstheme="minorEastAsia" w:hint="eastAsia"/>
          <w:sz w:val="28"/>
          <w:szCs w:val="28"/>
        </w:rPr>
        <w:t>指示牌</w:t>
      </w:r>
      <w:r w:rsidR="00D46099">
        <w:rPr>
          <w:rFonts w:asciiTheme="minorEastAsia" w:eastAsiaTheme="minorEastAsia" w:hAnsiTheme="minorEastAsia" w:cstheme="minorEastAsia" w:hint="eastAsia"/>
          <w:sz w:val="28"/>
          <w:szCs w:val="28"/>
        </w:rPr>
        <w:t>及</w:t>
      </w:r>
      <w:r w:rsidR="00D46099" w:rsidRPr="00166ACA">
        <w:rPr>
          <w:rFonts w:asciiTheme="minorEastAsia" w:eastAsiaTheme="minorEastAsia" w:hAnsiTheme="minorEastAsia" w:cstheme="minorEastAsia" w:hint="eastAsia"/>
          <w:sz w:val="28"/>
          <w:szCs w:val="28"/>
        </w:rPr>
        <w:t>人员</w:t>
      </w:r>
      <w:r w:rsidR="00167DE1" w:rsidRPr="00166ACA">
        <w:rPr>
          <w:rFonts w:asciiTheme="minorEastAsia" w:eastAsiaTheme="minorEastAsia" w:hAnsiTheme="minorEastAsia" w:cstheme="minorEastAsia" w:hint="eastAsia"/>
          <w:sz w:val="28"/>
          <w:szCs w:val="28"/>
        </w:rPr>
        <w:t>安排</w:t>
      </w:r>
      <w:r w:rsidR="00D349A3" w:rsidRPr="00166ACA">
        <w:rPr>
          <w:rFonts w:asciiTheme="minorEastAsia" w:eastAsiaTheme="minorEastAsia" w:hAnsiTheme="minorEastAsia" w:cstheme="minorEastAsia" w:hint="eastAsia"/>
          <w:sz w:val="28"/>
          <w:szCs w:val="28"/>
        </w:rPr>
        <w:t>：（1）机关楼前东侧停车场路口，放置路线指示牌一个。</w:t>
      </w:r>
      <w:r w:rsidR="00C76EEE">
        <w:rPr>
          <w:rFonts w:asciiTheme="minorEastAsia" w:eastAsiaTheme="minorEastAsia" w:hAnsiTheme="minorEastAsia" w:cstheme="minorEastAsia" w:hint="eastAsia"/>
          <w:sz w:val="28"/>
          <w:szCs w:val="28"/>
        </w:rPr>
        <w:t>（2）机关楼前西</w:t>
      </w:r>
      <w:r w:rsidR="00C76EEE" w:rsidRPr="00166ACA">
        <w:rPr>
          <w:rFonts w:asciiTheme="minorEastAsia" w:eastAsiaTheme="minorEastAsia" w:hAnsiTheme="minorEastAsia" w:cstheme="minorEastAsia" w:hint="eastAsia"/>
          <w:sz w:val="28"/>
          <w:szCs w:val="28"/>
        </w:rPr>
        <w:t>侧停车场路口，放置路线指示牌一个</w:t>
      </w:r>
      <w:r w:rsidR="00C76EEE">
        <w:rPr>
          <w:rFonts w:asciiTheme="minorEastAsia" w:eastAsiaTheme="minorEastAsia" w:hAnsiTheme="minorEastAsia" w:cstheme="minorEastAsia" w:hint="eastAsia"/>
          <w:sz w:val="28"/>
          <w:szCs w:val="28"/>
        </w:rPr>
        <w:t>。</w:t>
      </w:r>
      <w:r w:rsidR="00D349A3" w:rsidRPr="00166ACA">
        <w:rPr>
          <w:rFonts w:asciiTheme="minorEastAsia" w:eastAsiaTheme="minorEastAsia" w:hAnsiTheme="minorEastAsia" w:cstheme="minorEastAsia" w:hint="eastAsia"/>
          <w:sz w:val="28"/>
          <w:szCs w:val="28"/>
        </w:rPr>
        <w:t>（</w:t>
      </w:r>
      <w:r w:rsidR="00C76EEE">
        <w:rPr>
          <w:rFonts w:asciiTheme="minorEastAsia" w:eastAsiaTheme="minorEastAsia" w:hAnsiTheme="minorEastAsia" w:cstheme="minorEastAsia" w:hint="eastAsia"/>
          <w:sz w:val="28"/>
          <w:szCs w:val="28"/>
        </w:rPr>
        <w:t>3</w:t>
      </w:r>
      <w:r w:rsidR="00D349A3" w:rsidRPr="00166ACA">
        <w:rPr>
          <w:rFonts w:asciiTheme="minorEastAsia" w:eastAsiaTheme="minorEastAsia" w:hAnsiTheme="minorEastAsia" w:cstheme="minorEastAsia" w:hint="eastAsia"/>
          <w:sz w:val="28"/>
          <w:szCs w:val="28"/>
        </w:rPr>
        <w:t>）机关楼东侧原建行路口，放置路线指示牌一个。</w:t>
      </w:r>
      <w:r w:rsidR="00C76EEE">
        <w:rPr>
          <w:rFonts w:asciiTheme="minorEastAsia" w:eastAsiaTheme="minorEastAsia" w:hAnsiTheme="minorEastAsia" w:cstheme="minorEastAsia" w:hint="eastAsia"/>
          <w:sz w:val="28"/>
          <w:szCs w:val="28"/>
        </w:rPr>
        <w:t>图书馆前马路放置</w:t>
      </w:r>
      <w:r w:rsidR="00C76EEE" w:rsidRPr="00166ACA">
        <w:rPr>
          <w:rFonts w:asciiTheme="minorEastAsia" w:eastAsiaTheme="minorEastAsia" w:hAnsiTheme="minorEastAsia" w:cstheme="minorEastAsia" w:hint="eastAsia"/>
          <w:sz w:val="28"/>
          <w:szCs w:val="28"/>
        </w:rPr>
        <w:t>路线指示牌一个</w:t>
      </w:r>
      <w:r w:rsidR="00A431AA">
        <w:rPr>
          <w:rFonts w:asciiTheme="minorEastAsia" w:eastAsiaTheme="minorEastAsia" w:hAnsiTheme="minorEastAsia" w:cstheme="minorEastAsia" w:hint="eastAsia"/>
          <w:sz w:val="28"/>
          <w:szCs w:val="28"/>
        </w:rPr>
        <w:t>，引导学生回宿舍</w:t>
      </w:r>
      <w:r w:rsidR="00A431AA" w:rsidRPr="00A431AA">
        <w:rPr>
          <w:rFonts w:asciiTheme="minorEastAsia" w:eastAsiaTheme="minorEastAsia" w:hAnsiTheme="minorEastAsia" w:cstheme="minorEastAsia" w:hint="eastAsia"/>
          <w:b/>
          <w:sz w:val="28"/>
          <w:szCs w:val="28"/>
        </w:rPr>
        <w:t>（孙盛东）</w:t>
      </w:r>
      <w:r w:rsidR="00C76EEE">
        <w:rPr>
          <w:rFonts w:asciiTheme="minorEastAsia" w:eastAsiaTheme="minorEastAsia" w:hAnsiTheme="minorEastAsia" w:cstheme="minorEastAsia" w:hint="eastAsia"/>
          <w:sz w:val="28"/>
          <w:szCs w:val="28"/>
        </w:rPr>
        <w:t>。</w:t>
      </w:r>
      <w:r w:rsidR="00D349A3" w:rsidRPr="00166ACA">
        <w:rPr>
          <w:rFonts w:asciiTheme="minorEastAsia" w:eastAsiaTheme="minorEastAsia" w:hAnsiTheme="minorEastAsia" w:cstheme="minorEastAsia" w:hint="eastAsia"/>
          <w:sz w:val="28"/>
          <w:szCs w:val="28"/>
        </w:rPr>
        <w:t>（3）</w:t>
      </w:r>
      <w:r w:rsidR="00D349A3" w:rsidRPr="00166ACA">
        <w:rPr>
          <w:rFonts w:asciiTheme="minorEastAsia" w:eastAsiaTheme="minorEastAsia" w:hAnsiTheme="minorEastAsia" w:cstheme="minorEastAsia"/>
          <w:sz w:val="28"/>
          <w:szCs w:val="28"/>
        </w:rPr>
        <w:t>操场</w:t>
      </w:r>
      <w:r w:rsidR="00D349A3" w:rsidRPr="00166ACA">
        <w:rPr>
          <w:rFonts w:asciiTheme="minorEastAsia" w:eastAsiaTheme="minorEastAsia" w:hAnsiTheme="minorEastAsia" w:cstheme="minorEastAsia" w:hint="eastAsia"/>
          <w:sz w:val="28"/>
          <w:szCs w:val="28"/>
        </w:rPr>
        <w:t>西侧入口处，放置路线指示牌一个</w:t>
      </w:r>
      <w:r w:rsidR="00A431AA">
        <w:rPr>
          <w:rFonts w:asciiTheme="minorEastAsia" w:eastAsiaTheme="minorEastAsia" w:hAnsiTheme="minorEastAsia" w:cstheme="minorEastAsia" w:hint="eastAsia"/>
          <w:sz w:val="28"/>
          <w:szCs w:val="28"/>
        </w:rPr>
        <w:t>，引导学生回宿舍</w:t>
      </w:r>
      <w:r w:rsidR="00A431AA" w:rsidRPr="00A431AA">
        <w:rPr>
          <w:rFonts w:asciiTheme="minorEastAsia" w:eastAsiaTheme="minorEastAsia" w:hAnsiTheme="minorEastAsia" w:cstheme="minorEastAsia" w:hint="eastAsia"/>
          <w:b/>
          <w:sz w:val="28"/>
          <w:szCs w:val="28"/>
        </w:rPr>
        <w:t>（张晓波）</w:t>
      </w:r>
      <w:r w:rsidR="00D349A3" w:rsidRPr="00166ACA">
        <w:rPr>
          <w:rFonts w:asciiTheme="minorEastAsia" w:eastAsiaTheme="minorEastAsia" w:hAnsiTheme="minorEastAsia" w:cstheme="minorEastAsia" w:hint="eastAsia"/>
          <w:sz w:val="28"/>
          <w:szCs w:val="28"/>
        </w:rPr>
        <w:t>。（4）银杏路与博远路交叉路口，</w:t>
      </w:r>
      <w:r w:rsidR="00D349A3" w:rsidRPr="00166ACA">
        <w:rPr>
          <w:rFonts w:asciiTheme="minorEastAsia" w:eastAsiaTheme="minorEastAsia" w:hAnsiTheme="minorEastAsia" w:cstheme="minorEastAsia" w:hint="eastAsia"/>
          <w:sz w:val="28"/>
          <w:szCs w:val="28"/>
        </w:rPr>
        <w:lastRenderedPageBreak/>
        <w:t>放置路线指示牌一个</w:t>
      </w:r>
      <w:r w:rsidR="00A431AA">
        <w:rPr>
          <w:rFonts w:asciiTheme="minorEastAsia" w:eastAsiaTheme="minorEastAsia" w:hAnsiTheme="minorEastAsia" w:cstheme="minorEastAsia" w:hint="eastAsia"/>
          <w:sz w:val="28"/>
          <w:szCs w:val="28"/>
        </w:rPr>
        <w:t>，引导学生回宿舍</w:t>
      </w:r>
      <w:r w:rsidR="00A431AA" w:rsidRPr="00A431AA">
        <w:rPr>
          <w:rFonts w:asciiTheme="minorEastAsia" w:eastAsiaTheme="minorEastAsia" w:hAnsiTheme="minorEastAsia" w:cstheme="minorEastAsia" w:hint="eastAsia"/>
          <w:b/>
          <w:sz w:val="28"/>
          <w:szCs w:val="28"/>
        </w:rPr>
        <w:t>（吴东祥）</w:t>
      </w:r>
      <w:r w:rsidR="00D349A3" w:rsidRPr="00166ACA">
        <w:rPr>
          <w:rFonts w:asciiTheme="minorEastAsia" w:eastAsiaTheme="minorEastAsia" w:hAnsiTheme="minorEastAsia" w:cstheme="minorEastAsia" w:hint="eastAsia"/>
          <w:sz w:val="28"/>
          <w:szCs w:val="28"/>
        </w:rPr>
        <w:t>。（5）</w:t>
      </w:r>
      <w:r w:rsidR="00C76EEE">
        <w:rPr>
          <w:rFonts w:asciiTheme="minorEastAsia" w:eastAsiaTheme="minorEastAsia" w:hAnsiTheme="minorEastAsia" w:cstheme="minorEastAsia" w:hint="eastAsia"/>
          <w:sz w:val="28"/>
          <w:szCs w:val="28"/>
        </w:rPr>
        <w:t>溯源楼东侧马路路口用路障进行封闭，防止机动车辆进入报到区</w:t>
      </w:r>
      <w:r w:rsidR="00A431AA" w:rsidRPr="00A431AA">
        <w:rPr>
          <w:rFonts w:asciiTheme="minorEastAsia" w:eastAsiaTheme="minorEastAsia" w:hAnsiTheme="minorEastAsia" w:cstheme="minorEastAsia" w:hint="eastAsia"/>
          <w:b/>
          <w:sz w:val="28"/>
          <w:szCs w:val="28"/>
        </w:rPr>
        <w:t>（杨喜服）</w:t>
      </w:r>
      <w:r w:rsidR="00C76EEE">
        <w:rPr>
          <w:rFonts w:asciiTheme="minorEastAsia" w:eastAsiaTheme="minorEastAsia" w:hAnsiTheme="minorEastAsia" w:cstheme="minorEastAsia" w:hint="eastAsia"/>
          <w:sz w:val="28"/>
          <w:szCs w:val="28"/>
        </w:rPr>
        <w:t>。</w:t>
      </w:r>
    </w:p>
    <w:p w:rsidR="00D349A3" w:rsidRPr="00166ACA" w:rsidRDefault="00D349A3" w:rsidP="00166ACA">
      <w:pPr>
        <w:pStyle w:val="a3"/>
        <w:spacing w:line="560" w:lineRule="exact"/>
        <w:ind w:firstLine="560"/>
        <w:rPr>
          <w:rFonts w:asciiTheme="minorEastAsia" w:eastAsiaTheme="minorEastAsia" w:hAnsiTheme="minorEastAsia" w:cstheme="minorEastAsia"/>
          <w:sz w:val="28"/>
          <w:szCs w:val="28"/>
        </w:rPr>
      </w:pPr>
      <w:r w:rsidRPr="00166ACA">
        <w:rPr>
          <w:rFonts w:asciiTheme="minorEastAsia" w:eastAsiaTheme="minorEastAsia" w:hAnsiTheme="minorEastAsia" w:cstheme="minorEastAsia" w:hint="eastAsia"/>
          <w:sz w:val="28"/>
          <w:szCs w:val="28"/>
        </w:rPr>
        <w:t>1</w:t>
      </w:r>
      <w:r w:rsidR="00FD287B">
        <w:rPr>
          <w:rFonts w:asciiTheme="minorEastAsia" w:eastAsiaTheme="minorEastAsia" w:hAnsiTheme="minorEastAsia" w:cstheme="minorEastAsia" w:hint="eastAsia"/>
          <w:sz w:val="28"/>
          <w:szCs w:val="28"/>
        </w:rPr>
        <w:t>0</w:t>
      </w:r>
      <w:r w:rsidRPr="00166ACA">
        <w:rPr>
          <w:rFonts w:asciiTheme="minorEastAsia" w:eastAsiaTheme="minorEastAsia" w:hAnsiTheme="minorEastAsia" w:cstheme="minorEastAsia" w:hint="eastAsia"/>
          <w:sz w:val="28"/>
          <w:szCs w:val="28"/>
        </w:rPr>
        <w:t>.机动组：</w:t>
      </w:r>
      <w:r w:rsidRPr="00166ACA">
        <w:rPr>
          <w:rFonts w:asciiTheme="minorEastAsia" w:eastAsiaTheme="minorEastAsia" w:hAnsiTheme="minorEastAsia" w:cstheme="minorEastAsia" w:hint="eastAsia"/>
          <w:b/>
          <w:sz w:val="28"/>
          <w:szCs w:val="28"/>
        </w:rPr>
        <w:t>黄大军、佟健</w:t>
      </w:r>
      <w:r w:rsidRPr="00166ACA">
        <w:rPr>
          <w:rFonts w:asciiTheme="minorEastAsia" w:eastAsiaTheme="minorEastAsia" w:hAnsiTheme="minorEastAsia" w:cstheme="minorEastAsia" w:hint="eastAsia"/>
          <w:sz w:val="28"/>
          <w:szCs w:val="28"/>
        </w:rPr>
        <w:t>负责。全体崇山安保人员，校内巡查，盘查闲散人员，处理突发事件。巡逻一组（</w:t>
      </w:r>
      <w:r w:rsidRPr="00166ACA">
        <w:rPr>
          <w:rFonts w:asciiTheme="minorEastAsia" w:eastAsiaTheme="minorEastAsia" w:hAnsiTheme="minorEastAsia" w:cstheme="minorEastAsia" w:hint="eastAsia"/>
          <w:b/>
          <w:sz w:val="28"/>
          <w:szCs w:val="28"/>
        </w:rPr>
        <w:t>曹双文、徐驰</w:t>
      </w:r>
      <w:r w:rsidRPr="00166ACA">
        <w:rPr>
          <w:rFonts w:asciiTheme="minorEastAsia" w:eastAsiaTheme="minorEastAsia" w:hAnsiTheme="minorEastAsia" w:cstheme="minorEastAsia" w:hint="eastAsia"/>
          <w:sz w:val="28"/>
          <w:szCs w:val="28"/>
        </w:rPr>
        <w:t>）骑电动摩托车机动。</w:t>
      </w:r>
    </w:p>
    <w:p w:rsidR="00D349A3" w:rsidRDefault="00D349A3" w:rsidP="00166ACA">
      <w:pPr>
        <w:pStyle w:val="a3"/>
        <w:spacing w:line="560" w:lineRule="exact"/>
        <w:ind w:left="-2" w:firstLine="560"/>
        <w:rPr>
          <w:rFonts w:asciiTheme="minorEastAsia" w:eastAsiaTheme="minorEastAsia" w:hAnsiTheme="minorEastAsia" w:cstheme="minorEastAsia"/>
          <w:sz w:val="28"/>
          <w:szCs w:val="28"/>
        </w:rPr>
      </w:pPr>
      <w:r w:rsidRPr="00166ACA">
        <w:rPr>
          <w:rFonts w:asciiTheme="minorEastAsia" w:eastAsiaTheme="minorEastAsia" w:hAnsiTheme="minorEastAsia" w:cstheme="minorEastAsia" w:hint="eastAsia"/>
          <w:sz w:val="28"/>
          <w:szCs w:val="28"/>
        </w:rPr>
        <w:t>1</w:t>
      </w:r>
      <w:r w:rsidR="00FD287B">
        <w:rPr>
          <w:rFonts w:asciiTheme="minorEastAsia" w:eastAsiaTheme="minorEastAsia" w:hAnsiTheme="minorEastAsia" w:cstheme="minorEastAsia" w:hint="eastAsia"/>
          <w:sz w:val="28"/>
          <w:szCs w:val="28"/>
        </w:rPr>
        <w:t>1</w:t>
      </w:r>
      <w:r w:rsidRPr="00166ACA">
        <w:rPr>
          <w:rFonts w:asciiTheme="minorEastAsia" w:eastAsiaTheme="minorEastAsia" w:hAnsiTheme="minorEastAsia" w:cstheme="minorEastAsia" w:hint="eastAsia"/>
          <w:sz w:val="28"/>
          <w:szCs w:val="28"/>
        </w:rPr>
        <w:t>.技防组：</w:t>
      </w:r>
      <w:r w:rsidRPr="00166ACA">
        <w:rPr>
          <w:rFonts w:asciiTheme="minorEastAsia" w:eastAsiaTheme="minorEastAsia" w:hAnsiTheme="minorEastAsia" w:cstheme="minorEastAsia" w:hint="eastAsia"/>
          <w:b/>
          <w:sz w:val="28"/>
          <w:szCs w:val="28"/>
        </w:rPr>
        <w:t>刘军</w:t>
      </w:r>
      <w:r w:rsidRPr="00166ACA">
        <w:rPr>
          <w:rFonts w:asciiTheme="minorEastAsia" w:eastAsiaTheme="minorEastAsia" w:hAnsiTheme="minorEastAsia" w:cstheme="minorEastAsia" w:hint="eastAsia"/>
          <w:sz w:val="28"/>
          <w:szCs w:val="28"/>
        </w:rPr>
        <w:t>负责，技防管理科值班员利用技防设备重点监控返校当天各路口及通道，发现异常情况及时上报。</w:t>
      </w:r>
    </w:p>
    <w:p w:rsidR="00296691" w:rsidRPr="00166ACA" w:rsidRDefault="00296691" w:rsidP="00166ACA">
      <w:pPr>
        <w:pStyle w:val="a3"/>
        <w:spacing w:line="560" w:lineRule="exact"/>
        <w:ind w:left="-2"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12.后勤保障组：马丹、梁钰梓、孟玥彤、尹泽龙。</w:t>
      </w:r>
    </w:p>
    <w:p w:rsidR="00D349A3" w:rsidRPr="00166ACA" w:rsidRDefault="00D349A3" w:rsidP="00166ACA">
      <w:pPr>
        <w:pStyle w:val="a3"/>
        <w:spacing w:line="560" w:lineRule="exact"/>
        <w:ind w:left="-2" w:firstLine="560"/>
        <w:rPr>
          <w:rFonts w:asciiTheme="minorEastAsia" w:eastAsiaTheme="minorEastAsia" w:hAnsiTheme="minorEastAsia" w:cstheme="minorEastAsia"/>
          <w:sz w:val="28"/>
          <w:szCs w:val="28"/>
        </w:rPr>
      </w:pPr>
      <w:r w:rsidRPr="00166ACA">
        <w:rPr>
          <w:rFonts w:asciiTheme="minorEastAsia" w:eastAsiaTheme="minorEastAsia" w:hAnsiTheme="minorEastAsia" w:cstheme="minorEastAsia" w:hint="eastAsia"/>
          <w:sz w:val="28"/>
          <w:szCs w:val="28"/>
        </w:rPr>
        <w:t>1</w:t>
      </w:r>
      <w:r w:rsidR="00296691">
        <w:rPr>
          <w:rFonts w:asciiTheme="minorEastAsia" w:eastAsiaTheme="minorEastAsia" w:hAnsiTheme="minorEastAsia" w:cstheme="minorEastAsia" w:hint="eastAsia"/>
          <w:sz w:val="28"/>
          <w:szCs w:val="28"/>
        </w:rPr>
        <w:t>3</w:t>
      </w:r>
      <w:r w:rsidRPr="00166ACA">
        <w:rPr>
          <w:rFonts w:asciiTheme="minorEastAsia" w:eastAsiaTheme="minorEastAsia" w:hAnsiTheme="minorEastAsia" w:cstheme="minorEastAsia" w:hint="eastAsia"/>
          <w:sz w:val="28"/>
          <w:szCs w:val="28"/>
        </w:rPr>
        <w:t>. 文保公安分局、皇姑公安分局内保大队、新乐派出所、皇姑交警中队全程提供警力支持。</w:t>
      </w:r>
    </w:p>
    <w:p w:rsidR="00D349A3" w:rsidRPr="00166ACA" w:rsidRDefault="00D349A3" w:rsidP="00166ACA">
      <w:pPr>
        <w:pStyle w:val="a3"/>
        <w:widowControl w:val="0"/>
        <w:numPr>
          <w:ilvl w:val="0"/>
          <w:numId w:val="2"/>
        </w:numPr>
        <w:adjustRightInd/>
        <w:snapToGrid/>
        <w:spacing w:after="0" w:line="560" w:lineRule="exact"/>
        <w:ind w:firstLineChars="0"/>
        <w:rPr>
          <w:rFonts w:asciiTheme="minorEastAsia" w:eastAsiaTheme="minorEastAsia" w:hAnsiTheme="minorEastAsia"/>
          <w:b/>
          <w:sz w:val="28"/>
          <w:szCs w:val="28"/>
        </w:rPr>
      </w:pPr>
      <w:r w:rsidRPr="00166ACA">
        <w:rPr>
          <w:rFonts w:asciiTheme="minorEastAsia" w:eastAsiaTheme="minorEastAsia" w:hAnsiTheme="minorEastAsia" w:hint="eastAsia"/>
          <w:b/>
          <w:sz w:val="28"/>
          <w:szCs w:val="28"/>
        </w:rPr>
        <w:t>学生返校后的日常管理</w:t>
      </w:r>
    </w:p>
    <w:p w:rsidR="00D349A3" w:rsidRPr="00166ACA" w:rsidRDefault="00D349A3" w:rsidP="00166ACA">
      <w:pPr>
        <w:pStyle w:val="a3"/>
        <w:spacing w:line="560" w:lineRule="exact"/>
        <w:ind w:left="1" w:firstLine="560"/>
        <w:rPr>
          <w:rFonts w:asciiTheme="minorEastAsia" w:eastAsiaTheme="minorEastAsia" w:hAnsiTheme="minorEastAsia" w:cstheme="minorEastAsia"/>
          <w:sz w:val="28"/>
          <w:szCs w:val="28"/>
          <w:shd w:val="clear" w:color="auto" w:fill="FFFFFF"/>
        </w:rPr>
      </w:pPr>
      <w:r w:rsidRPr="00166ACA">
        <w:rPr>
          <w:rFonts w:asciiTheme="minorEastAsia" w:eastAsiaTheme="minorEastAsia" w:hAnsiTheme="minorEastAsia" w:cstheme="minorEastAsia" w:hint="eastAsia"/>
          <w:sz w:val="28"/>
          <w:szCs w:val="28"/>
        </w:rPr>
        <w:t>1</w:t>
      </w:r>
      <w:r w:rsidRPr="00166ACA">
        <w:rPr>
          <w:rFonts w:asciiTheme="minorEastAsia" w:eastAsiaTheme="minorEastAsia" w:hAnsiTheme="minorEastAsia" w:cstheme="minorEastAsia" w:hint="eastAsia"/>
          <w:b/>
          <w:sz w:val="28"/>
          <w:szCs w:val="28"/>
        </w:rPr>
        <w:t>.佟健、赵立新</w:t>
      </w:r>
      <w:r w:rsidRPr="00166ACA">
        <w:rPr>
          <w:rFonts w:asciiTheme="minorEastAsia" w:eastAsiaTheme="minorEastAsia" w:hAnsiTheme="minorEastAsia" w:cstheme="minorEastAsia" w:hint="eastAsia"/>
          <w:sz w:val="28"/>
          <w:szCs w:val="28"/>
        </w:rPr>
        <w:t>负责西南门，按照《辽宁大学崇山、蒲河校区测温登记入校工作流程》规定对进入校园人员及车辆进行严格管理，</w:t>
      </w:r>
      <w:r w:rsidRPr="00166ACA">
        <w:rPr>
          <w:rFonts w:asciiTheme="minorEastAsia" w:eastAsiaTheme="minorEastAsia" w:hAnsiTheme="minorEastAsia" w:cstheme="minorEastAsia" w:hint="eastAsia"/>
          <w:sz w:val="28"/>
          <w:szCs w:val="28"/>
          <w:shd w:val="clear" w:color="auto" w:fill="FFFFFF"/>
        </w:rPr>
        <w:t>进校人员及车辆内人员进行测温、身份核对、验证通过</w:t>
      </w:r>
      <w:r w:rsidRPr="00166ACA">
        <w:rPr>
          <w:rFonts w:asciiTheme="minorEastAsia" w:eastAsiaTheme="minorEastAsia" w:hAnsiTheme="minorEastAsia" w:hint="eastAsia"/>
          <w:bCs/>
          <w:sz w:val="28"/>
          <w:szCs w:val="28"/>
        </w:rPr>
        <w:t>“辽大智行”</w:t>
      </w:r>
      <w:r w:rsidRPr="00166ACA">
        <w:rPr>
          <w:rFonts w:asciiTheme="minorEastAsia" w:eastAsiaTheme="minorEastAsia" w:hAnsiTheme="minorEastAsia" w:hint="eastAsia"/>
          <w:sz w:val="28"/>
          <w:szCs w:val="28"/>
        </w:rPr>
        <w:t xml:space="preserve"> 扫码生成电子通行证方可进入校园，没有微信的入校人员由保安员负责登记，</w:t>
      </w:r>
      <w:r w:rsidRPr="00166ACA">
        <w:rPr>
          <w:rFonts w:asciiTheme="minorEastAsia" w:eastAsiaTheme="minorEastAsia" w:hAnsiTheme="minorEastAsia" w:cstheme="minorEastAsia" w:hint="eastAsia"/>
          <w:sz w:val="28"/>
          <w:szCs w:val="28"/>
          <w:shd w:val="clear" w:color="auto" w:fill="FFFFFF"/>
        </w:rPr>
        <w:t>没有经过扫码生成电子通行证登记或人工登记的人员一律禁止入校。</w:t>
      </w:r>
      <w:r w:rsidRPr="00166ACA">
        <w:rPr>
          <w:rFonts w:asciiTheme="minorEastAsia" w:eastAsiaTheme="minorEastAsia" w:hAnsiTheme="minorEastAsia" w:cstheme="minorEastAsia" w:hint="eastAsia"/>
          <w:sz w:val="28"/>
          <w:szCs w:val="28"/>
        </w:rPr>
        <w:t>校内住宿学生、留学生、外教未经审批禁止外出。</w:t>
      </w:r>
    </w:p>
    <w:p w:rsidR="00D349A3" w:rsidRPr="00166ACA" w:rsidRDefault="00D349A3" w:rsidP="00166ACA">
      <w:pPr>
        <w:spacing w:line="560" w:lineRule="exact"/>
        <w:ind w:firstLineChars="200" w:firstLine="560"/>
        <w:rPr>
          <w:rFonts w:asciiTheme="minorEastAsia" w:eastAsiaTheme="minorEastAsia" w:hAnsiTheme="minorEastAsia" w:cstheme="minorEastAsia"/>
          <w:sz w:val="28"/>
          <w:szCs w:val="28"/>
          <w:shd w:val="clear" w:color="auto" w:fill="FFFFFF"/>
        </w:rPr>
      </w:pPr>
      <w:r w:rsidRPr="00166ACA">
        <w:rPr>
          <w:rFonts w:asciiTheme="minorEastAsia" w:eastAsiaTheme="minorEastAsia" w:hAnsiTheme="minorEastAsia" w:cstheme="minorEastAsia" w:hint="eastAsia"/>
          <w:sz w:val="28"/>
          <w:szCs w:val="28"/>
          <w:shd w:val="clear" w:color="auto" w:fill="FFFFFF"/>
        </w:rPr>
        <w:t>2.</w:t>
      </w:r>
      <w:r w:rsidRPr="00166ACA">
        <w:rPr>
          <w:rFonts w:asciiTheme="minorEastAsia" w:eastAsiaTheme="minorEastAsia" w:hAnsiTheme="minorEastAsia" w:cstheme="minorEastAsia" w:hint="eastAsia"/>
          <w:b/>
          <w:sz w:val="28"/>
          <w:szCs w:val="28"/>
          <w:shd w:val="clear" w:color="auto" w:fill="FFFFFF"/>
        </w:rPr>
        <w:t>佟健、刘军</w:t>
      </w:r>
      <w:r w:rsidRPr="00166ACA">
        <w:rPr>
          <w:rFonts w:asciiTheme="minorEastAsia" w:eastAsiaTheme="minorEastAsia" w:hAnsiTheme="minorEastAsia" w:cstheme="minorEastAsia" w:hint="eastAsia"/>
          <w:sz w:val="28"/>
          <w:szCs w:val="28"/>
          <w:shd w:val="clear" w:color="auto" w:fill="FFFFFF"/>
        </w:rPr>
        <w:t>负责东南门（暂定封闭），如开放按西南门管理方式执行</w:t>
      </w:r>
      <w:r w:rsidR="00FD287B" w:rsidRPr="00FD287B">
        <w:rPr>
          <w:rFonts w:asciiTheme="minorEastAsia" w:eastAsiaTheme="minorEastAsia" w:hAnsiTheme="minorEastAsia" w:cstheme="minorEastAsia" w:hint="eastAsia"/>
          <w:b/>
          <w:sz w:val="28"/>
          <w:szCs w:val="28"/>
          <w:shd w:val="clear" w:color="auto" w:fill="FFFFFF"/>
        </w:rPr>
        <w:t>（7月11日只允许</w:t>
      </w:r>
      <w:r w:rsidR="00FD287B">
        <w:rPr>
          <w:rFonts w:asciiTheme="minorEastAsia" w:eastAsiaTheme="minorEastAsia" w:hAnsiTheme="minorEastAsia" w:cstheme="minorEastAsia" w:hint="eastAsia"/>
          <w:b/>
          <w:sz w:val="28"/>
          <w:szCs w:val="28"/>
          <w:shd w:val="clear" w:color="auto" w:fill="FFFFFF"/>
        </w:rPr>
        <w:t>接送</w:t>
      </w:r>
      <w:r w:rsidR="00FD287B" w:rsidRPr="00FD287B">
        <w:rPr>
          <w:rFonts w:asciiTheme="minorEastAsia" w:eastAsiaTheme="minorEastAsia" w:hAnsiTheme="minorEastAsia" w:cstheme="minorEastAsia" w:hint="eastAsia"/>
          <w:b/>
          <w:sz w:val="28"/>
          <w:szCs w:val="28"/>
          <w:shd w:val="clear" w:color="auto" w:fill="FFFFFF"/>
        </w:rPr>
        <w:t>住校内学生去蒲河校区参加四、六级考试</w:t>
      </w:r>
      <w:r w:rsidR="00FD287B">
        <w:rPr>
          <w:rFonts w:asciiTheme="minorEastAsia" w:eastAsiaTheme="minorEastAsia" w:hAnsiTheme="minorEastAsia" w:cstheme="minorEastAsia" w:hint="eastAsia"/>
          <w:b/>
          <w:sz w:val="28"/>
          <w:szCs w:val="28"/>
          <w:shd w:val="clear" w:color="auto" w:fill="FFFFFF"/>
        </w:rPr>
        <w:t>的</w:t>
      </w:r>
      <w:r w:rsidR="00FD287B" w:rsidRPr="00FD287B">
        <w:rPr>
          <w:rFonts w:asciiTheme="minorEastAsia" w:eastAsiaTheme="minorEastAsia" w:hAnsiTheme="minorEastAsia" w:cstheme="minorEastAsia" w:hint="eastAsia"/>
          <w:b/>
          <w:sz w:val="28"/>
          <w:szCs w:val="28"/>
          <w:shd w:val="clear" w:color="auto" w:fill="FFFFFF"/>
        </w:rPr>
        <w:t>大客车通行）</w:t>
      </w:r>
      <w:r w:rsidRPr="00166ACA">
        <w:rPr>
          <w:rFonts w:asciiTheme="minorEastAsia" w:eastAsiaTheme="minorEastAsia" w:hAnsiTheme="minorEastAsia" w:cstheme="minorEastAsia" w:hint="eastAsia"/>
          <w:sz w:val="28"/>
          <w:szCs w:val="28"/>
          <w:shd w:val="clear" w:color="auto" w:fill="FFFFFF"/>
        </w:rPr>
        <w:t>。</w:t>
      </w:r>
    </w:p>
    <w:p w:rsidR="00D349A3" w:rsidRPr="00166ACA" w:rsidRDefault="00D349A3" w:rsidP="00166ACA">
      <w:pPr>
        <w:spacing w:line="560" w:lineRule="exact"/>
        <w:ind w:firstLineChars="200" w:firstLine="562"/>
        <w:rPr>
          <w:rFonts w:asciiTheme="minorEastAsia" w:eastAsiaTheme="minorEastAsia" w:hAnsiTheme="minorEastAsia" w:cstheme="minorEastAsia"/>
          <w:b/>
          <w:sz w:val="28"/>
          <w:szCs w:val="28"/>
          <w:shd w:val="clear" w:color="auto" w:fill="FFFFFF"/>
        </w:rPr>
      </w:pPr>
      <w:r w:rsidRPr="00166ACA">
        <w:rPr>
          <w:rFonts w:asciiTheme="minorEastAsia" w:eastAsiaTheme="minorEastAsia" w:hAnsiTheme="minorEastAsia" w:cstheme="minorEastAsia" w:hint="eastAsia"/>
          <w:b/>
          <w:sz w:val="28"/>
          <w:szCs w:val="28"/>
          <w:shd w:val="clear" w:color="auto" w:fill="FFFFFF"/>
        </w:rPr>
        <w:t>3.校内巡逻</w:t>
      </w:r>
    </w:p>
    <w:p w:rsidR="00D349A3" w:rsidRPr="00166ACA" w:rsidRDefault="00D349A3" w:rsidP="00166ACA">
      <w:pPr>
        <w:pStyle w:val="a3"/>
        <w:spacing w:line="560" w:lineRule="exact"/>
        <w:ind w:firstLine="560"/>
        <w:rPr>
          <w:rFonts w:asciiTheme="minorEastAsia" w:eastAsiaTheme="minorEastAsia" w:hAnsiTheme="minorEastAsia" w:cstheme="minorEastAsia"/>
          <w:sz w:val="28"/>
          <w:szCs w:val="28"/>
          <w:shd w:val="clear" w:color="auto" w:fill="FFFFFF"/>
        </w:rPr>
      </w:pPr>
      <w:r w:rsidRPr="00166ACA">
        <w:rPr>
          <w:rFonts w:asciiTheme="minorEastAsia" w:eastAsiaTheme="minorEastAsia" w:hAnsiTheme="minorEastAsia" w:cstheme="minorEastAsia" w:hint="eastAsia"/>
          <w:sz w:val="28"/>
          <w:szCs w:val="28"/>
          <w:shd w:val="clear" w:color="auto" w:fill="FFFFFF"/>
        </w:rPr>
        <w:t>（1）白班：</w:t>
      </w:r>
      <w:r w:rsidRPr="00166ACA">
        <w:rPr>
          <w:rFonts w:asciiTheme="minorEastAsia" w:eastAsiaTheme="minorEastAsia" w:hAnsiTheme="minorEastAsia" w:cstheme="minorEastAsia" w:hint="eastAsia"/>
          <w:b/>
          <w:sz w:val="28"/>
          <w:szCs w:val="28"/>
          <w:shd w:val="clear" w:color="auto" w:fill="FFFFFF"/>
        </w:rPr>
        <w:t>王璞、李俊峰、李兵、赵忠钺</w:t>
      </w:r>
      <w:r w:rsidRPr="00166ACA">
        <w:rPr>
          <w:rFonts w:asciiTheme="minorEastAsia" w:eastAsiaTheme="minorEastAsia" w:hAnsiTheme="minorEastAsia" w:cstheme="minorEastAsia" w:hint="eastAsia"/>
          <w:sz w:val="28"/>
          <w:szCs w:val="28"/>
          <w:shd w:val="clear" w:color="auto" w:fill="FFFFFF"/>
        </w:rPr>
        <w:t>、</w:t>
      </w:r>
      <w:r w:rsidRPr="00166ACA">
        <w:rPr>
          <w:rFonts w:asciiTheme="minorEastAsia" w:eastAsiaTheme="minorEastAsia" w:hAnsiTheme="minorEastAsia" w:cstheme="minorEastAsia" w:hint="eastAsia"/>
          <w:b/>
          <w:sz w:val="28"/>
          <w:szCs w:val="28"/>
          <w:shd w:val="clear" w:color="auto" w:fill="FFFFFF"/>
        </w:rPr>
        <w:t>曹双文、徐驰、米国玉、李兴明</w:t>
      </w:r>
      <w:r w:rsidRPr="00166ACA">
        <w:rPr>
          <w:rFonts w:asciiTheme="minorEastAsia" w:eastAsiaTheme="minorEastAsia" w:hAnsiTheme="minorEastAsia" w:cstheme="minorEastAsia" w:hint="eastAsia"/>
          <w:sz w:val="28"/>
          <w:szCs w:val="28"/>
          <w:shd w:val="clear" w:color="auto" w:fill="FFFFFF"/>
        </w:rPr>
        <w:t>，负责白天校内巡查，盘查可疑人员，处理突发事件。</w:t>
      </w:r>
    </w:p>
    <w:p w:rsidR="00D349A3" w:rsidRDefault="00D349A3" w:rsidP="00166ACA">
      <w:pPr>
        <w:pStyle w:val="a3"/>
        <w:spacing w:line="560" w:lineRule="exact"/>
        <w:ind w:firstLine="560"/>
        <w:rPr>
          <w:rFonts w:asciiTheme="minorEastAsia" w:eastAsiaTheme="minorEastAsia" w:hAnsiTheme="minorEastAsia" w:cstheme="minorEastAsia"/>
          <w:sz w:val="28"/>
          <w:szCs w:val="28"/>
          <w:shd w:val="clear" w:color="auto" w:fill="FFFFFF"/>
        </w:rPr>
      </w:pPr>
      <w:r w:rsidRPr="00166ACA">
        <w:rPr>
          <w:rFonts w:asciiTheme="minorEastAsia" w:eastAsiaTheme="minorEastAsia" w:hAnsiTheme="minorEastAsia" w:cstheme="minorEastAsia" w:hint="eastAsia"/>
          <w:sz w:val="28"/>
          <w:szCs w:val="28"/>
          <w:shd w:val="clear" w:color="auto" w:fill="FFFFFF"/>
        </w:rPr>
        <w:lastRenderedPageBreak/>
        <w:t>（2）夜班：</w:t>
      </w:r>
      <w:r w:rsidRPr="00166ACA">
        <w:rPr>
          <w:rFonts w:asciiTheme="minorEastAsia" w:eastAsiaTheme="minorEastAsia" w:hAnsiTheme="minorEastAsia" w:cstheme="minorEastAsia" w:hint="eastAsia"/>
          <w:b/>
          <w:sz w:val="28"/>
          <w:szCs w:val="28"/>
          <w:shd w:val="clear" w:color="auto" w:fill="FFFFFF"/>
        </w:rPr>
        <w:t>李刚、刘伟、刘庆春、吴震虎、张平、张毅、辛胜利、史玉财、曹双文、杨喜福、吴东祥、孙盛东、张晓波</w:t>
      </w:r>
      <w:r w:rsidRPr="00166ACA">
        <w:rPr>
          <w:rFonts w:asciiTheme="minorEastAsia" w:eastAsiaTheme="minorEastAsia" w:hAnsiTheme="minorEastAsia" w:cstheme="minorEastAsia" w:hint="eastAsia"/>
          <w:sz w:val="28"/>
          <w:szCs w:val="28"/>
          <w:shd w:val="clear" w:color="auto" w:fill="FFFFFF"/>
        </w:rPr>
        <w:t>负责夜间校内巡查，盘查可疑人员，处理突发事件。</w:t>
      </w:r>
    </w:p>
    <w:p w:rsidR="00787954" w:rsidRDefault="00787954" w:rsidP="00166ACA">
      <w:pPr>
        <w:pStyle w:val="a3"/>
        <w:spacing w:line="560" w:lineRule="exact"/>
        <w:ind w:firstLine="560"/>
        <w:rPr>
          <w:rFonts w:asciiTheme="minorEastAsia" w:eastAsiaTheme="minorEastAsia" w:hAnsiTheme="minorEastAsia" w:cstheme="minorEastAsia"/>
          <w:sz w:val="28"/>
          <w:szCs w:val="28"/>
          <w:shd w:val="clear" w:color="auto" w:fill="FFFFFF"/>
        </w:rPr>
      </w:pPr>
    </w:p>
    <w:p w:rsidR="00787954" w:rsidRPr="00166ACA" w:rsidRDefault="00787954" w:rsidP="00166ACA">
      <w:pPr>
        <w:pStyle w:val="a3"/>
        <w:spacing w:line="560" w:lineRule="exact"/>
        <w:ind w:firstLine="560"/>
        <w:rPr>
          <w:rFonts w:asciiTheme="minorEastAsia" w:eastAsiaTheme="minorEastAsia" w:hAnsiTheme="minorEastAsia" w:cstheme="minorEastAsia"/>
          <w:sz w:val="28"/>
          <w:szCs w:val="28"/>
          <w:shd w:val="clear" w:color="auto" w:fill="FFFFFF"/>
        </w:rPr>
      </w:pPr>
    </w:p>
    <w:p w:rsidR="00D349A3" w:rsidRPr="00166ACA" w:rsidRDefault="00D349A3" w:rsidP="00166ACA">
      <w:pPr>
        <w:pStyle w:val="a3"/>
        <w:spacing w:line="560" w:lineRule="exact"/>
        <w:ind w:left="840" w:hangingChars="300" w:hanging="840"/>
        <w:rPr>
          <w:rFonts w:asciiTheme="minorEastAsia" w:eastAsiaTheme="minorEastAsia" w:hAnsiTheme="minorEastAsia" w:cstheme="minorEastAsia"/>
          <w:sz w:val="28"/>
          <w:szCs w:val="28"/>
          <w:shd w:val="clear" w:color="auto" w:fill="FFFFFF"/>
        </w:rPr>
      </w:pPr>
      <w:r w:rsidRPr="00166ACA">
        <w:rPr>
          <w:rFonts w:asciiTheme="minorEastAsia" w:eastAsiaTheme="minorEastAsia" w:hAnsiTheme="minorEastAsia" w:cstheme="minorEastAsia" w:hint="eastAsia"/>
          <w:sz w:val="28"/>
          <w:szCs w:val="28"/>
          <w:shd w:val="clear" w:color="auto" w:fill="FFFFFF"/>
        </w:rPr>
        <w:t>附件：1.</w:t>
      </w:r>
      <w:r w:rsidR="00960B91">
        <w:rPr>
          <w:rFonts w:asciiTheme="minorEastAsia" w:eastAsiaTheme="minorEastAsia" w:hAnsiTheme="minorEastAsia" w:cstheme="minorEastAsia" w:hint="eastAsia"/>
          <w:sz w:val="28"/>
          <w:szCs w:val="28"/>
          <w:shd w:val="clear" w:color="auto" w:fill="FFFFFF"/>
        </w:rPr>
        <w:t>辽宁大学崇山校区学生返校报到流程示意图（西</w:t>
      </w:r>
      <w:r w:rsidRPr="00166ACA">
        <w:rPr>
          <w:rFonts w:asciiTheme="minorEastAsia" w:eastAsiaTheme="minorEastAsia" w:hAnsiTheme="minorEastAsia" w:cstheme="minorEastAsia" w:hint="eastAsia"/>
          <w:sz w:val="28"/>
          <w:szCs w:val="28"/>
          <w:shd w:val="clear" w:color="auto" w:fill="FFFFFF"/>
        </w:rPr>
        <w:t xml:space="preserve">南门） </w:t>
      </w:r>
      <w:r w:rsidRPr="00166ACA">
        <w:rPr>
          <w:rFonts w:asciiTheme="minorEastAsia" w:eastAsiaTheme="minorEastAsia" w:hAnsiTheme="minorEastAsia" w:cstheme="minorEastAsia"/>
          <w:sz w:val="28"/>
          <w:szCs w:val="28"/>
          <w:shd w:val="clear" w:color="auto" w:fill="FFFFFF"/>
        </w:rPr>
        <w:t xml:space="preserve">                                                                                                            </w:t>
      </w:r>
      <w:r w:rsidRPr="00166ACA">
        <w:rPr>
          <w:rFonts w:asciiTheme="minorEastAsia" w:eastAsiaTheme="minorEastAsia" w:hAnsiTheme="minorEastAsia" w:cstheme="minorEastAsia" w:hint="eastAsia"/>
          <w:sz w:val="28"/>
          <w:szCs w:val="28"/>
          <w:shd w:val="clear" w:color="auto" w:fill="FFFFFF"/>
        </w:rPr>
        <w:t xml:space="preserve"> </w:t>
      </w:r>
      <w:r w:rsidR="00C76EEE">
        <w:rPr>
          <w:rFonts w:asciiTheme="minorEastAsia" w:eastAsiaTheme="minorEastAsia" w:hAnsiTheme="minorEastAsia" w:cstheme="minorEastAsia"/>
          <w:sz w:val="28"/>
          <w:szCs w:val="28"/>
          <w:shd w:val="clear" w:color="auto" w:fill="FFFFFF"/>
        </w:rPr>
        <w:t xml:space="preserve">  </w:t>
      </w:r>
      <w:r w:rsidR="00C76EEE">
        <w:rPr>
          <w:rFonts w:asciiTheme="minorEastAsia" w:eastAsiaTheme="minorEastAsia" w:hAnsiTheme="minorEastAsia" w:cstheme="minorEastAsia" w:hint="eastAsia"/>
          <w:sz w:val="28"/>
          <w:szCs w:val="28"/>
          <w:shd w:val="clear" w:color="auto" w:fill="FFFFFF"/>
        </w:rPr>
        <w:t>2</w:t>
      </w:r>
      <w:r w:rsidRPr="00166ACA">
        <w:rPr>
          <w:rFonts w:asciiTheme="minorEastAsia" w:eastAsiaTheme="minorEastAsia" w:hAnsiTheme="minorEastAsia" w:cstheme="minorEastAsia" w:hint="eastAsia"/>
          <w:sz w:val="28"/>
          <w:szCs w:val="28"/>
          <w:shd w:val="clear" w:color="auto" w:fill="FFFFFF"/>
        </w:rPr>
        <w:t>.辽宁大学</w:t>
      </w:r>
      <w:r w:rsidR="003B5F23" w:rsidRPr="00166ACA">
        <w:rPr>
          <w:rFonts w:asciiTheme="minorEastAsia" w:eastAsiaTheme="minorEastAsia" w:hAnsiTheme="minorEastAsia" w:cstheme="minorEastAsia" w:hint="eastAsia"/>
          <w:sz w:val="28"/>
          <w:szCs w:val="28"/>
          <w:shd w:val="clear" w:color="auto" w:fill="FFFFFF"/>
        </w:rPr>
        <w:t>崇山校区</w:t>
      </w:r>
      <w:r w:rsidRPr="00166ACA">
        <w:rPr>
          <w:rFonts w:asciiTheme="minorEastAsia" w:eastAsiaTheme="minorEastAsia" w:hAnsiTheme="minorEastAsia" w:cstheme="minorEastAsia" w:hint="eastAsia"/>
          <w:sz w:val="28"/>
          <w:szCs w:val="28"/>
          <w:shd w:val="clear" w:color="auto" w:fill="FFFFFF"/>
        </w:rPr>
        <w:t>学生返校报到流程</w:t>
      </w:r>
      <w:r w:rsidR="007B443B">
        <w:rPr>
          <w:rFonts w:asciiTheme="minorEastAsia" w:eastAsiaTheme="minorEastAsia" w:hAnsiTheme="minorEastAsia" w:cstheme="minorEastAsia" w:hint="eastAsia"/>
          <w:sz w:val="28"/>
          <w:szCs w:val="28"/>
          <w:shd w:val="clear" w:color="auto" w:fill="FFFFFF"/>
        </w:rPr>
        <w:t>（7月8日、10日）</w:t>
      </w:r>
    </w:p>
    <w:p w:rsidR="00D349A3" w:rsidRPr="00166ACA" w:rsidRDefault="00D349A3" w:rsidP="00166ACA">
      <w:pPr>
        <w:spacing w:line="560" w:lineRule="exact"/>
        <w:ind w:firstLineChars="2150" w:firstLine="6020"/>
        <w:jc w:val="right"/>
        <w:rPr>
          <w:rFonts w:asciiTheme="minorEastAsia" w:eastAsiaTheme="minorEastAsia" w:hAnsiTheme="minorEastAsia" w:cstheme="minorEastAsia"/>
          <w:sz w:val="28"/>
          <w:szCs w:val="28"/>
          <w:shd w:val="clear" w:color="auto" w:fill="FFFFFF"/>
        </w:rPr>
      </w:pPr>
    </w:p>
    <w:p w:rsidR="00787954" w:rsidRDefault="00D349A3" w:rsidP="00166ACA">
      <w:pPr>
        <w:spacing w:line="560" w:lineRule="exact"/>
        <w:ind w:firstLineChars="2150" w:firstLine="6020"/>
        <w:jc w:val="right"/>
        <w:rPr>
          <w:rFonts w:asciiTheme="minorEastAsia" w:eastAsiaTheme="minorEastAsia" w:hAnsiTheme="minorEastAsia" w:cstheme="minorEastAsia"/>
          <w:sz w:val="28"/>
          <w:szCs w:val="28"/>
          <w:shd w:val="clear" w:color="auto" w:fill="FFFFFF"/>
        </w:rPr>
      </w:pPr>
      <w:r w:rsidRPr="00166ACA">
        <w:rPr>
          <w:rFonts w:asciiTheme="minorEastAsia" w:eastAsiaTheme="minorEastAsia" w:hAnsiTheme="minorEastAsia" w:cstheme="minorEastAsia" w:hint="eastAsia"/>
          <w:sz w:val="28"/>
          <w:szCs w:val="28"/>
          <w:shd w:val="clear" w:color="auto" w:fill="FFFFFF"/>
        </w:rPr>
        <w:t>辽宁大学保卫处</w:t>
      </w:r>
    </w:p>
    <w:p w:rsidR="00C76EEE" w:rsidRDefault="00D349A3" w:rsidP="00166ACA">
      <w:pPr>
        <w:spacing w:line="560" w:lineRule="exact"/>
        <w:ind w:firstLineChars="2150" w:firstLine="6020"/>
        <w:jc w:val="right"/>
        <w:rPr>
          <w:rFonts w:asciiTheme="minorEastAsia" w:eastAsiaTheme="minorEastAsia" w:hAnsiTheme="minorEastAsia" w:cstheme="minorEastAsia"/>
          <w:sz w:val="28"/>
          <w:szCs w:val="28"/>
          <w:shd w:val="clear" w:color="auto" w:fill="FFFFFF"/>
        </w:rPr>
        <w:sectPr w:rsidR="00C76EEE" w:rsidSect="00787954">
          <w:footerReference w:type="default" r:id="rId8"/>
          <w:pgSz w:w="11906" w:h="16838"/>
          <w:pgMar w:top="1134" w:right="1274" w:bottom="567" w:left="1134" w:header="851" w:footer="0" w:gutter="0"/>
          <w:cols w:space="425"/>
          <w:docGrid w:type="lines" w:linePitch="312"/>
        </w:sectPr>
      </w:pPr>
      <w:r w:rsidRPr="00166ACA">
        <w:rPr>
          <w:rFonts w:asciiTheme="minorEastAsia" w:eastAsiaTheme="minorEastAsia" w:hAnsiTheme="minorEastAsia" w:cstheme="minorEastAsia" w:hint="eastAsia"/>
          <w:sz w:val="28"/>
          <w:szCs w:val="28"/>
          <w:shd w:val="clear" w:color="auto" w:fill="FFFFFF"/>
        </w:rPr>
        <w:t>2020年</w:t>
      </w:r>
      <w:r w:rsidR="00296691">
        <w:rPr>
          <w:rFonts w:asciiTheme="minorEastAsia" w:eastAsiaTheme="minorEastAsia" w:hAnsiTheme="minorEastAsia" w:cstheme="minorEastAsia" w:hint="eastAsia"/>
          <w:sz w:val="28"/>
          <w:szCs w:val="28"/>
          <w:shd w:val="clear" w:color="auto" w:fill="FFFFFF"/>
        </w:rPr>
        <w:t>7</w:t>
      </w:r>
      <w:r w:rsidRPr="00166ACA">
        <w:rPr>
          <w:rFonts w:asciiTheme="minorEastAsia" w:eastAsiaTheme="minorEastAsia" w:hAnsiTheme="minorEastAsia" w:cstheme="minorEastAsia" w:hint="eastAsia"/>
          <w:sz w:val="28"/>
          <w:szCs w:val="28"/>
          <w:shd w:val="clear" w:color="auto" w:fill="FFFFFF"/>
        </w:rPr>
        <w:t>月</w:t>
      </w:r>
      <w:r w:rsidR="00B53BF6">
        <w:rPr>
          <w:rFonts w:asciiTheme="minorEastAsia" w:eastAsiaTheme="minorEastAsia" w:hAnsiTheme="minorEastAsia" w:cstheme="minorEastAsia" w:hint="eastAsia"/>
          <w:sz w:val="28"/>
          <w:szCs w:val="28"/>
          <w:shd w:val="clear" w:color="auto" w:fill="FFFFFF"/>
        </w:rPr>
        <w:t>6</w:t>
      </w:r>
      <w:r w:rsidR="00787954">
        <w:rPr>
          <w:rFonts w:asciiTheme="minorEastAsia" w:eastAsiaTheme="minorEastAsia" w:hAnsiTheme="minorEastAsia" w:cstheme="minorEastAsia" w:hint="eastAsia"/>
          <w:sz w:val="28"/>
          <w:szCs w:val="28"/>
          <w:shd w:val="clear" w:color="auto" w:fill="FFFFFF"/>
        </w:rPr>
        <w:t>日</w:t>
      </w:r>
    </w:p>
    <w:p w:rsidR="00C76EEE" w:rsidRDefault="00C76EEE" w:rsidP="00787954">
      <w:pPr>
        <w:rPr>
          <w:rFonts w:asciiTheme="minorEastAsia" w:eastAsiaTheme="minorEastAsia" w:hAnsiTheme="minorEastAsia" w:cstheme="minorEastAsia"/>
          <w:b/>
          <w:sz w:val="44"/>
          <w:szCs w:val="44"/>
          <w:shd w:val="clear" w:color="auto" w:fill="FFFFFF"/>
        </w:rPr>
      </w:pPr>
    </w:p>
    <w:p w:rsidR="00D349A3" w:rsidRPr="00953F01" w:rsidRDefault="00D349A3" w:rsidP="00D349A3">
      <w:pPr>
        <w:ind w:firstLineChars="176" w:firstLine="777"/>
        <w:jc w:val="center"/>
        <w:rPr>
          <w:rFonts w:asciiTheme="minorEastAsia" w:eastAsiaTheme="minorEastAsia" w:hAnsiTheme="minorEastAsia" w:cstheme="minorEastAsia"/>
          <w:b/>
          <w:sz w:val="44"/>
          <w:szCs w:val="44"/>
          <w:shd w:val="clear" w:color="auto" w:fill="FFFFFF"/>
        </w:rPr>
      </w:pPr>
      <w:r w:rsidRPr="00953F01">
        <w:rPr>
          <w:rFonts w:asciiTheme="minorEastAsia" w:eastAsiaTheme="minorEastAsia" w:hAnsiTheme="minorEastAsia" w:cstheme="minorEastAsia" w:hint="eastAsia"/>
          <w:b/>
          <w:sz w:val="44"/>
          <w:szCs w:val="44"/>
          <w:shd w:val="clear" w:color="auto" w:fill="FFFFFF"/>
        </w:rPr>
        <w:t>辽宁大学崇山校区学生返校报到流程示意图（西南门）</w:t>
      </w:r>
    </w:p>
    <w:p w:rsidR="00D349A3" w:rsidRPr="00142820" w:rsidRDefault="00D349A3" w:rsidP="00BA152B">
      <w:pPr>
        <w:rPr>
          <w:rFonts w:ascii="宋体" w:eastAsia="宋体" w:hAnsi="宋体" w:cstheme="minorEastAsia"/>
          <w:sz w:val="44"/>
          <w:szCs w:val="44"/>
          <w:shd w:val="clear" w:color="auto" w:fill="FFFFFF"/>
        </w:rPr>
        <w:sectPr w:rsidR="00D349A3" w:rsidRPr="00142820" w:rsidSect="00787954">
          <w:pgSz w:w="16838" w:h="11906" w:orient="landscape"/>
          <w:pgMar w:top="993" w:right="536" w:bottom="0" w:left="567" w:header="851" w:footer="0" w:gutter="0"/>
          <w:cols w:space="425"/>
          <w:docGrid w:type="lines" w:linePitch="312"/>
        </w:sectPr>
      </w:pPr>
      <w:r>
        <w:rPr>
          <w:rFonts w:asciiTheme="minorEastAsia" w:eastAsiaTheme="minorEastAsia" w:hAnsiTheme="minorEastAsia" w:cstheme="minorEastAsia" w:hint="eastAsia"/>
          <w:b/>
          <w:noProof/>
          <w:sz w:val="32"/>
          <w:szCs w:val="32"/>
          <w:shd w:val="clear" w:color="auto" w:fill="FFFFFF"/>
        </w:rPr>
        <w:drawing>
          <wp:inline distT="0" distB="0" distL="0" distR="0">
            <wp:extent cx="10061575" cy="48482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崇山校区_副本.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61575" cy="4848225"/>
                    </a:xfrm>
                    <a:prstGeom prst="rect">
                      <a:avLst/>
                    </a:prstGeom>
                  </pic:spPr>
                </pic:pic>
              </a:graphicData>
            </a:graphic>
          </wp:inline>
        </w:drawing>
      </w:r>
      <w:r>
        <w:rPr>
          <w:rFonts w:asciiTheme="minorEastAsia" w:eastAsiaTheme="minorEastAsia" w:hAnsiTheme="minorEastAsia" w:cstheme="minorEastAsia"/>
          <w:sz w:val="28"/>
          <w:szCs w:val="28"/>
          <w:shd w:val="clear" w:color="auto" w:fill="FFFFFF"/>
        </w:rPr>
        <w:t xml:space="preserve">     </w:t>
      </w:r>
    </w:p>
    <w:p w:rsidR="004358AB" w:rsidRDefault="00E807D1" w:rsidP="00D349A3">
      <w:pPr>
        <w:ind w:firstLineChars="300" w:firstLine="1440"/>
        <w:rPr>
          <w:b/>
          <w:sz w:val="48"/>
          <w:szCs w:val="48"/>
        </w:rPr>
      </w:pPr>
      <w:r w:rsidRPr="00753FA5">
        <w:rPr>
          <w:rFonts w:hint="eastAsia"/>
          <w:b/>
          <w:sz w:val="48"/>
          <w:szCs w:val="48"/>
        </w:rPr>
        <w:lastRenderedPageBreak/>
        <w:t>辽宁大学</w:t>
      </w:r>
      <w:r w:rsidR="00155AAF">
        <w:rPr>
          <w:rFonts w:hint="eastAsia"/>
          <w:b/>
          <w:sz w:val="48"/>
          <w:szCs w:val="48"/>
        </w:rPr>
        <w:t>崇山校区</w:t>
      </w:r>
      <w:r w:rsidRPr="00753FA5">
        <w:rPr>
          <w:rFonts w:hint="eastAsia"/>
          <w:b/>
          <w:sz w:val="48"/>
          <w:szCs w:val="48"/>
        </w:rPr>
        <w:t>学生返校报到流程</w:t>
      </w:r>
    </w:p>
    <w:p w:rsidR="00474844" w:rsidRDefault="005320DF" w:rsidP="00C7386F">
      <w:pPr>
        <w:rPr>
          <w:b/>
          <w:sz w:val="48"/>
          <w:szCs w:val="48"/>
        </w:rPr>
      </w:pPr>
      <w:r w:rsidRPr="005320DF">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margin-left:378.15pt;margin-top:307.8pt;width:80.25pt;height: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rXowIAAF4FAAAOAAAAZHJzL2Uyb0RvYy54bWysVNuO0zAQfUfiHyy/d3MhlybadLXsEoS0&#10;wEoLH+DGTmNw7GC7TRfEvzN20pIFHhCiD64nHo/nnDkzl1fHXqAD04YrWeHoIsSIyUZRLncV/vih&#10;Xq0xMpZISoSSrMKPzOCrzfNnl+NQslh1SlCmEQSRphyHCnfWDmUQmKZjPTEXamASDlule2LB1LuA&#10;ajJC9F4EcRhmwag0HbRqmDHw9XY6xBsfv21ZY9+3rWEWiQpDbtav2q9btwabS1LuNBk63sxpkH/I&#10;oidcwqPnULfEErTX/LdQPW+0Mqq1F43qA9W2vGEeA6CJwl/QPHRkYB4LkGOGM03m/4Vt3h3uNeK0&#10;whlGkvRQouu9Vf5lFOWOn3EwJbg9DPfaITTDnWo+GyTVTUfkjl1rrcaOEQpZRc4/eHLBGQauou34&#10;VlEITyC8p+rY6t4FBBLQ0Vfk8VwRdrSogY9RGBVRnmLUwFmSZ3HqSxaQ8nR70Ma+ZqpHblNhzXed&#10;9Sn5N8jhzlhfFzqjI/RThFHbCyjzgQiURVnqYULtFj7x0idPwhend+eIkMHpZU+KEpzWXAhv6N32&#10;RmgE4Stc1yH8PC/A3dJNSOcslbvmaCPl9AWwz0k7FryIvhVRnIQv42JVZ+t8ldRJuirycL0Cel4W&#10;WZgUyW393SGOkrLjlDJ5xyU7CTpK/k4wc2tNUvSSRmOFizROPZlPsjdLkA7in0H23EJ/C95XeH12&#10;IqXTyytJffdZwsW0D56m7zkBDk7/nhWvLieoSZj2uD3OGt0q+gg60wpkAK0OQwk2ndJfMRqhwSts&#10;vuyJZhiJNxK0WkRJ4iaCN5I0j8HQy5Pt8oTIBkJV2GI0bW/sNEX2g5ec0/5UTtc+LbenRpiymrsC&#10;mtiDmQeOmxJL23v9HIubHwAAAP//AwBQSwMEFAAGAAgAAAAhAHSaKfbjAAAACwEAAA8AAABkcnMv&#10;ZG93bnJldi54bWxMj81OwzAQhO9IvIO1SNyo3UQkNMSpKiTgUImfUKk9OvGSRMR2FDtpeHuWExx3&#10;djTzTb5dTM9mHH3nrIT1SgBDWzvd2UbC4ePx5g6YD8pq1TuLEr7Rw7a4vMhVpt3ZvuNchoZRiPWZ&#10;ktCGMGSc+7pFo/zKDWjp9+lGowKdY8P1qM4UbnoeCZFwozpLDa0a8KHF+qucjISneR9Nr+Hl7ZCk&#10;5U7sq+NpiJ6lvL5advfAAi7hzwy/+IQOBTFVbrLas15CmkaEHiQk69sEGDk2cRwDq0jZiAR4kfP/&#10;G4ofAAAA//8DAFBLAQItABQABgAIAAAAIQC2gziS/gAAAOEBAAATAAAAAAAAAAAAAAAAAAAAAABb&#10;Q29udGVudF9UeXBlc10ueG1sUEsBAi0AFAAGAAgAAAAhADj9If/WAAAAlAEAAAsAAAAAAAAAAAAA&#10;AAAALwEAAF9yZWxzLy5yZWxzUEsBAi0AFAAGAAgAAAAhAMWmatejAgAAXgUAAA4AAAAAAAAAAAAA&#10;AAAALgIAAGRycy9lMm9Eb2MueG1sUEsBAi0AFAAGAAgAAAAhAHSaKfbjAAAACwEAAA8AAAAAAAAA&#10;AAAAAAAA/QQAAGRycy9kb3ducmV2LnhtbFBLBQYAAAAABAAEAPMAAAANBgAAAAA=&#10;" adj="14128,4141" fillcolor="red" stroked="f">
            <v:textbox style="mso-next-textbox:#AutoShape 17">
              <w:txbxContent>
                <w:p w:rsidR="00E667A7" w:rsidRPr="007A3C2B" w:rsidRDefault="00E667A7" w:rsidP="00F13D8F">
                  <w:pPr>
                    <w:rPr>
                      <w:b/>
                      <w:sz w:val="24"/>
                      <w:szCs w:val="24"/>
                    </w:rPr>
                  </w:pPr>
                  <w:r w:rsidRPr="007A3C2B">
                    <w:rPr>
                      <w:rFonts w:hint="eastAsia"/>
                      <w:b/>
                      <w:sz w:val="24"/>
                      <w:szCs w:val="24"/>
                    </w:rPr>
                    <w:t>体温异</w:t>
                  </w:r>
                  <w:r w:rsidR="007A3C2B" w:rsidRPr="007A3C2B">
                    <w:rPr>
                      <w:rFonts w:hint="eastAsia"/>
                      <w:b/>
                      <w:sz w:val="24"/>
                      <w:szCs w:val="24"/>
                    </w:rPr>
                    <w:t>常</w:t>
                  </w:r>
                </w:p>
              </w:txbxContent>
            </v:textbox>
          </v:shape>
        </w:pict>
      </w:r>
      <w:r w:rsidRPr="005320DF">
        <w:rPr>
          <w:noProof/>
        </w:rPr>
        <w:pict>
          <v:rect id="Rectangle 18" o:spid="_x0000_s1027" style="position:absolute;margin-left:336.9pt;margin-top:76.7pt;width:33.75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VFeQIAAPsEAAAOAAAAZHJzL2Uyb0RvYy54bWysVNuO0zAQfUfiHyy/d3NRekm06Wq3JQhp&#10;gRULH+DaTmPh2MZ2my6If2fstKULPCBEH1xPZnx8ZuaMr28OvUR7bp3QqsbZVYoRV1QzobY1/vSx&#10;mSwwcp4oRqRWvMZP3OGb5csX14OpeK47LRm3CECUqwZT4857UyWJox3vibvShitwttr2xINptwmz&#10;ZAD0XiZ5ms6SQVtmrKbcOfi6Hp14GfHbllP/vm0d90jWGLj5uNq4bsKaLK9JtbXEdIIeaZB/YNET&#10;oeDSM9SaeIJ2VvwG1QtqtdOtv6K6T3TbCspjDpBNlv6SzWNHDI+5QHGcOZfJ/T9Y+m7/YJFg0DuM&#10;FOmhRR+gaERtJUfZItRnMK6CsEfzYEOGztxr+tkhpVcdhPFba/XQccKAVRbik2cHguHgKNoMbzUD&#10;eLLzOpbq0No+AEIR0CF25OncEX7wiMLHYj7Lp9A3Cq4cDNiHG0h1Omys86+57lHY1NgC9whO9vfO&#10;j6GnkEheS8EaIWU07HazkhbtCYijaVL4HdHdZZhUIVjpcGxEHL8AR7gj+ALb2OxvZZYX6V1eTprZ&#10;Yj4pmmI6KefpYpJm5V05S4uyWDffA8GsqDrBGFf3QvGT8LLi7xp7HIFRMlF6aKhxOc2nMfdn7N1l&#10;kiHFPyfZCw9zKEVf48U5iFShr68Ug7RJ5YmQ4z55Tj82BGpw+o9ViSoIjR8FtNHsCURgNTQJ+gkv&#10;Bmw6bb9iNMD01dh92RHLMZJvFAipzIoijGs0iuk8B8NeejaXHqIoQNXYYzRuV34c8Z2xYtvBTVks&#10;jNK3IL5WRGEEYY6sjpKFCYsZHF+DMMKXdoz6+WYtfwAAAP//AwBQSwMEFAAGAAgAAAAhANxkyc7d&#10;AAAACwEAAA8AAABkcnMvZG93bnJldi54bWxMj81OwzAQhO9IvIO1SNyoTUkJpHGqCokHaOih3Bx7&#10;m0T4J4rdNOHpWU5w3JnRzLflbnaWTTjGPngJjysBDL0OpvethOPH+8MLsJiUN8oGjxIWjLCrbm9K&#10;VZhw9Qec6tQyKvGxUBK6lIaC86g7dCquwoCevHMYnUp0ji03o7pSubN8LcQzd6r3tNCpAd861F/1&#10;xUn4zI/2oPvvfbucMk0jS1NPi5T3d/N+CyzhnP7C8ItP6FARUxMu3kRmJeRCEHoiY/OUAaNEnm9I&#10;aUh5XWfAq5L//6H6AQAA//8DAFBLAQItABQABgAIAAAAIQC2gziS/gAAAOEBAAATAAAAAAAAAAAA&#10;AAAAAAAAAABbQ29udGVudF9UeXBlc10ueG1sUEsBAi0AFAAGAAgAAAAhADj9If/WAAAAlAEAAAsA&#10;AAAAAAAAAAAAAAAALwEAAF9yZWxzLy5yZWxzUEsBAi0AFAAGAAgAAAAhAHiC9UV5AgAA+wQAAA4A&#10;AAAAAAAAAAAAAAAALgIAAGRycy9lMm9Eb2MueG1sUEsBAi0AFAAGAAgAAAAhANxkyc7dAAAACwEA&#10;AA8AAAAAAAAAAAAAAAAA0wQAAGRycy9kb3ducmV2LnhtbFBLBQYAAAAABAAEAPMAAADdBQAAAAA=&#10;" fillcolor="red" stroked="f"/>
        </w:pict>
      </w:r>
      <w:r w:rsidRPr="005320DF">
        <w:rPr>
          <w:noProof/>
        </w:rPr>
        <w:pict>
          <v:rect id="Rectangle 22" o:spid="_x0000_s1031" style="position:absolute;margin-left:333.15pt;margin-top:589.2pt;width:33.75pt;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EZfgIAAPsEAAAOAAAAZHJzL2Uyb0RvYy54bWysVNuO0zAQfUfiHyy/t7kovSTadLW7JQhp&#10;gRULH+DaTmPh2MZ2my6If2fstKULPCBEH1xPZjw+Z+aMr64PvUR7bp3QqsbZNMWIK6qZUNsaf/rY&#10;TJYYOU8UI1IrXuMn7vD16uWLq8FUPNedloxbBEmUqwZT4857UyWJox3viZtqwxU4W2174sG024RZ&#10;MkD2XiZ5ms6TQVtmrKbcOfi6Hp14FfO3Laf+fds67pGsMWDzcbVx3YQ1WV2RamuJ6QQ9wiD/gKIn&#10;QsGl51Rr4gnaWfFbql5Qq51u/ZTqPtFtKyiPHIBNlv7C5rEjhkcuUBxnzmVy/y8tfbd/sEiwGi8w&#10;UqSHFn2AohG1lRzleajPYFwFYY/mwQaGztxr+tkhpe86COM31uqh44QBqizEJ88OBMPBUbQZ3moG&#10;6cnO61iqQ2v7kBCKgA6xI0/njvCDRxQ+Fvlyns8wouDKi8V8FjuWkOp02FjnX3Pdo7CpsQXsMTnZ&#10;3zsfwJDqFBLBaylYI6SMht1u7qRFewLiaJoUfhE/cLwMkyoEKx2OjRnHL4AR7gi+gDY2+1uZ5UV6&#10;m5eTZr5cTIqmmE3KRbqcpFl5W87ToizWzfcAMCuqTjDG1b1Q/CS8rPi7xh5HYJRMlB4aalzOoFKR&#10;1yV6d0kyUPwzyV54mEMp+hovz0GkCn19pRjQJpUnQo775Dn8WGWowek/ViWqIDR+FNBGsycQgdXQ&#10;JJhDeDFg02n7FaMBpq/G7suOWI6RfKNASGVWFGFco1HMFjkY9tKzufQQRSFVjT1G4/bOjyO+M1Zs&#10;O7gpi4VR+gbE14oojCDMEdVRsjBhkcHxNQgjfGnHqJ9v1uoHAAAA//8DAFBLAwQUAAYACAAAACEA&#10;Q5ZamN8AAAANAQAADwAAAGRycy9kb3ducmV2LnhtbEyPwU7DMBBE70j8g7VI3KiTNsJViFNVSHxA&#10;Qw/05tgmibDXUeymCV/PcoLj7oxm3lSHxTs22ykOASXkmwyYRR3MgJ2E8/vb0x5YTAqNcgGthNVG&#10;ONT3d5UqTbjhyc5N6hiFYCyVhD6lseQ86t56FTdhtEjaZ5i8SnROHTeTulG4d3ybZc/cqwGpoVej&#10;fe2t/mquXsJFnN1JD9/Hbv0oNJWsbTOvUj4+LMcXYMku6c8Mv/iEDjUxteGKJjInQWQ7Qk8k5GJf&#10;ACOLEPkOWEuvbS4K4HXF/6+ofwAAAP//AwBQSwECLQAUAAYACAAAACEAtoM4kv4AAADhAQAAEwAA&#10;AAAAAAAAAAAAAAAAAAAAW0NvbnRlbnRfVHlwZXNdLnhtbFBLAQItABQABgAIAAAAIQA4/SH/1gAA&#10;AJQBAAALAAAAAAAAAAAAAAAAAC8BAABfcmVscy8ucmVsc1BLAQItABQABgAIAAAAIQCNhPEZfgIA&#10;APsEAAAOAAAAAAAAAAAAAAAAAC4CAABkcnMvZTJvRG9jLnhtbFBLAQItABQABgAIAAAAIQBDllqY&#10;3wAAAA0BAAAPAAAAAAAAAAAAAAAAANgEAABkcnMvZG93bnJldi54bWxQSwUGAAAAAAQABADzAAAA&#10;5AUAAAAA&#10;" fillcolor="red" stroked="f"/>
        </w:pict>
      </w:r>
      <w:r w:rsidRPr="005320DF">
        <w:rPr>
          <w:noProof/>
        </w:rPr>
        <w:pict>
          <v:rect id="Rectangle 21" o:spid="_x0000_s1029" style="position:absolute;margin-left:333.15pt;margin-top:264.95pt;width:37.5pt;height: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g6eQIAAPsEAAAOAAAAZHJzL2Uyb0RvYy54bWysVNuO0zAQfUfiHyy/d3NRekm06Wq3JQhp&#10;gRULH+DaTmPh2MZ2my6If2fstKULPCBEH1xPZnx8zlx8fXPoJdpz64RWNc6uUoy4opoJta3xp4/N&#10;ZIGR80QxIrXiNX7iDt8sX764HkzFc91pybhFAKJcNZgad96bKkkc7XhP3JU2XIGz1bYnHky7TZgl&#10;A6D3MsnTdJYM2jJjNeXOwdf16MTLiN+2nPr3beu4R7LGwM3H1cZ1E9ZkeU2qrSWmE/RIg/wDi54I&#10;BZeeodbEE7Sz4jeoXlCrnW79FdV9ottWUB41gJos/UXNY0cMj1ogOc6c0+T+Hyx9t3+wSLAaFxgp&#10;0kOJPkDSiNpKjvIs5GcwroKwR/Ngg0Jn7jX97JDSqw7C+K21eug4YcAqxifPDgTDwVG0Gd5qBvBk&#10;53VM1aG1fQCEJKBDrMjTuSL84BGFj8V8lk+hbhRcORiwB0YJqU6HjXX+Ndc9CpsaW+Aewcn+3vkx&#10;9BQSyWspWCOkjIbdblbSoj2B5miaFH5HdHcZJlUIVjocGxHHL8AR7gi+wDYW+1uZ5UV6l5eTZraY&#10;T4qmmE7KebqYpFl5V87SoizWzfdAMCuqTjDG1b1Q/NR4WfF3hT2OwNgysfXQUONymk+j9mfs3aXI&#10;IPHPInvhYQ6l6Gu8OAeRKtT1lWIgm1SeCDnuk+f0Y0EgB6f/mJXYBaHwYwNtNHuCJrAaigT1hBcD&#10;Np22XzEaYPpq7L7siOUYyTcKGqnMiiKMazSK6TwHw156NpceoihA1dhjNG5XfhzxnbFi28FNWUyM&#10;0rfQfK2IjREac2QFvIMBExYVHF+DMMKXdoz6+WYtfwAAAP//AwBQSwMEFAAGAAgAAAAhAAg8VW/e&#10;AAAACwEAAA8AAABkcnMvZG93bnJldi54bWxMj81OwzAQhO9IvIO1lbhRpxXkjzhVhcQDNPQAN8de&#10;kqj+iWI3TXh6lhMcd3Y08011WKxhM05h8E7AbpsAQ6e8Hlwn4Pz+9pgDC1E6LY13KGDFAIf6/q6S&#10;pfY3d8K5iR2jEBdKKaCPcSw5D6pHK8PWj+jo9+UnKyOdU8f1JG8Ubg3fJ0nKrRwcNfRyxNce1aW5&#10;WgGf2dmc1PB97NaPJ0Ula9vMqxAPm+X4AiziEv/M8ItP6FATU+uvTgdmBGRJSuhRwPO+KICRI8t3&#10;pLSkpHkBvK74/w31DwAAAP//AwBQSwECLQAUAAYACAAAACEAtoM4kv4AAADhAQAAEwAAAAAAAAAA&#10;AAAAAAAAAAAAW0NvbnRlbnRfVHlwZXNdLnhtbFBLAQItABQABgAIAAAAIQA4/SH/1gAAAJQBAAAL&#10;AAAAAAAAAAAAAAAAAC8BAABfcmVscy8ucmVsc1BLAQItABQABgAIAAAAIQBgttg6eQIAAPsEAAAO&#10;AAAAAAAAAAAAAAAAAC4CAABkcnMvZTJvRG9jLnhtbFBLAQItABQABgAIAAAAIQAIPFVv3gAAAAsB&#10;AAAPAAAAAAAAAAAAAAAAANMEAABkcnMvZG93bnJldi54bWxQSwUGAAAAAAQABADzAAAA3gUAAAAA&#10;" fillcolor="red" stroked="f"/>
        </w:pict>
      </w:r>
      <w:r w:rsidRPr="005320DF">
        <w:rPr>
          <w:noProof/>
        </w:rPr>
        <w:pict>
          <v:rect id="Rectangle 23" o:spid="_x0000_s1030" style="position:absolute;margin-left:362.4pt;margin-top:244.7pt;width:15.75pt;height:36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fyfAIAAPwEAAAOAAAAZHJzL2Uyb0RvYy54bWysVG1v0zAQ/o7Ef7D8vcsLaddETaetIwhp&#10;wMTgB7i201g4trHdphviv3N22tIBHxDiS+LznR8/d/ecF1f7XqIdt05oVePsIsWIK6qZUJsaf/7U&#10;TOYYOU8UI1IrXuNH7vDV8uWLxWAqnutOS8YtAhDlqsHUuPPeVEniaMd74i604QqcrbY98WDaTcIs&#10;GQC9l0meprNk0JYZqyl3DnZvRydeRvy25dR/aFvHPZI1Bm4+fm38rsM3WS5ItbHEdIIeaJB/YNET&#10;oeDSE9Qt8QRtrfgNqhfUaqdbf0F1n+i2FZTHHCCbLP0lm4eOGB5zgeI4cyqT+3+w9P3u3iLBajzF&#10;SJEeWvQRikbURnKUvwr1GYyrIOzB3NuQoTN3mn5xSOlVB2H82lo9dJwwYJWF+OTZgWA4OIrWwzvN&#10;AJ5svY6l2re2D4BQBLSPHXk8dYTvPaKwCS1Oc2BGwVXMimw+jS1LSHU8bazzb7juUVjU2AL5iE52&#10;d84HNqQ6hkT2WgrWCCmjYTfrlbRoR0AdTQN3HdHdeZhUIVjpcGxEHHeAJNwRfIFu7Pa3MsuL9CYv&#10;J81sfjkpmmI6KS/T+STNyptylhZlcdt8DwSzouoEY1zdCcWPysuKv+vsYQZGzUTtoaHG5RRKFfM6&#10;Z+/Okwwp/jnJXngYRCn6Gs9PQaQKjX2tGKRNKk+EHNfJc/qxylCD4z9WJcogdH5U0FqzR1CB1dAk&#10;GER4MmDRafuE0QDjV2P3dUssx0i+VaCkMiuKMK/RKKaXORj23LM+9xBFAarGHqNxufLjjG+NFZsO&#10;bspiYZS+BvW1IgojKHNkddAsjFjM4PAchBk+t2PUz0dr+QMAAP//AwBQSwMEFAAGAAgAAAAhAODi&#10;Nk3fAAAADAEAAA8AAABkcnMvZG93bnJldi54bWxMj0FOwzAQRfdI3MGaSuyo0xLiKMSpKiQO0NAF&#10;7BzbJFHjcRS7acLpGVawHM3T/++Xh8UNbLZT6D1K2G0TYBa1Nz22Es7vb485sBAVGjV4tBJWG+BQ&#10;3d+VqjD+hic717FlFIKhUBK6GMeC86A761TY+tEi/b785FSkc2q5mdSNwt3A90mScad6pIZOjfa1&#10;s/pSX52ET3EeTrr/PrbrR6qpZG3qeZXyYbMcX4BFu8Q/GH71SR0qcmr8FU1ggwTxnD0RKiHNsxQY&#10;ESIXNKYhdL8TKfCq5P9HVD8AAAD//wMAUEsBAi0AFAAGAAgAAAAhALaDOJL+AAAA4QEAABMAAAAA&#10;AAAAAAAAAAAAAAAAAFtDb250ZW50X1R5cGVzXS54bWxQSwECLQAUAAYACAAAACEAOP0h/9YAAACU&#10;AQAACwAAAAAAAAAAAAAAAAAvAQAAX3JlbHMvLnJlbHNQSwECLQAUAAYACAAAACEAQQMX8nwCAAD8&#10;BAAADgAAAAAAAAAAAAAAAAAuAgAAZHJzL2Uyb0RvYy54bWxQSwECLQAUAAYACAAAACEA4OI2Td8A&#10;AAAMAQAADwAAAAAAAAAAAAAAAADWBAAAZHJzL2Rvd25yZXYueG1sUEsFBgAAAAAEAAQA8wAAAOIF&#10;AAAAAA==&#10;" fillcolor="red" stroked="f"/>
        </w:pict>
      </w:r>
      <w:r w:rsidRPr="005320DF">
        <w:rPr>
          <w:noProof/>
        </w:rPr>
        <w:pict>
          <v:rect id="Rectangle 19" o:spid="_x0000_s1028" style="position:absolute;margin-left:362.4pt;margin-top:76.7pt;width:15.75pt;height:1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dufAIAAPwEAAAOAAAAZHJzL2Uyb0RvYy54bWysVNuO0zAQfUfiHyy/d3PZ9JJo09VeCEJa&#10;YMXCB7i201g4trHdpgXx74ydtnSBB4R4STye8fGZmTO+ut71Em25dUKrGmcXKUZcUc2EWtf408dm&#10;ssDIeaIYkVrxGu+5w9fLly+uBlPxXHdaMm4RgChXDabGnfemShJHO94Td6ENV+Bste2JB9OuE2bJ&#10;AOi9TPI0nSWDtsxYTblzsHs/OvEy4rctp/592zrukawxcPPxa+N3Fb7J8opUa0tMJ+iBBvkHFj0R&#10;Ci49Qd0TT9DGit+gekGtdrr1F1T3iW5bQXnMAbLJ0l+yeeqI4TEXKI4zpzK5/wdL320fLRKsxjlG&#10;ivTQog9QNKLWkqOsDPUZjKsg7Mk82pChMw+afnZI6bsOwviNtXroOGHAKgvxybMDwXBwFK2Gt5oB&#10;PNl4HUu1a20fAKEIaBc7sj91hO88orAJLU7zKUYUXHl2eTlLY8sSUh1PG+v8a657FBY1tkA+opPt&#10;g/OBDamOIZG9loI1Qspo2PXqTlq0JaCOpoG7jujuPEyqEKx0ODYijjtAEu4IvkA3dvtbmeVFepuX&#10;k2a2mE+KpphOynm6mKRZeVvO0qIs7pvvgWBWVJ1gjKsHofhReVnxd509zMComag9NNS4nEKpYl7n&#10;7N15kiHFPyfZCw+DKEVf48UpiFShsa8Ug7RJ5YmQ4zp5Tj9WGWpw/MeqRBmEzo8KWmm2BxVYDU2C&#10;QYQnAxadtl8xGmD8auy+bIjlGMk3CpRUZkUR5jUaxXSeg2HPPatzD1EUoGrsMRqXd36c8Y2xYt3B&#10;TVksjNI3oL5WRGEEZY6sDpqFEYsZHJ6DMMPndoz6+WgtfwAAAP//AwBQSwMEFAAGAAgAAAAhAJeQ&#10;VszeAAAACwEAAA8AAABkcnMvZG93bnJldi54bWxMj81OwzAQhO9IvIO1SNyoA02bEOJUFRIP0NBD&#10;uTn2kkT4J4rdNOnTdznBcTSjmW/K3WwNm3AMvXcCnlcJMHTK6961Ao6fH085sBCl09J4hwIWDLCr&#10;7u9KWWh/cQec6tgyKnGhkAK6GIeC86A6tDKs/ICOvG8/WhlJji3Xo7xQuTX8JUm23Mre0UInB3zv&#10;UP3UZyvgKzuag+qv+3Y5pYpGlqaeFiEeH+b9G7CIc/wLwy8+oUNFTI0/Ox2YEZBttmuKkrFZp8Ao&#10;keUZnWkEpPlrCrwq+f8P1Q0AAP//AwBQSwECLQAUAAYACAAAACEAtoM4kv4AAADhAQAAEwAAAAAA&#10;AAAAAAAAAAAAAAAAW0NvbnRlbnRfVHlwZXNdLnhtbFBLAQItABQABgAIAAAAIQA4/SH/1gAAAJQB&#10;AAALAAAAAAAAAAAAAAAAAC8BAABfcmVscy8ucmVsc1BLAQItABQABgAIAAAAIQDeJhdufAIAAPwE&#10;AAAOAAAAAAAAAAAAAAAAAC4CAABkcnMvZTJvRG9jLnhtbFBLAQItABQABgAIAAAAIQCXkFbM3gAA&#10;AAsBAAAPAAAAAAAAAAAAAAAAANYEAABkcnMvZG93bnJldi54bWxQSwUGAAAAAAQABADzAAAA4QUA&#10;AAAA&#10;" fillcolor="red" stroked="f"/>
        </w:pict>
      </w:r>
      <w:r w:rsidR="007A3C2B" w:rsidRPr="00966230">
        <w:rPr>
          <w:noProof/>
        </w:rPr>
        <w:drawing>
          <wp:inline distT="0" distB="0" distL="0" distR="0">
            <wp:extent cx="6800850" cy="8915400"/>
            <wp:effectExtent l="0" t="0" r="0" b="0"/>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Start w:id="0" w:name="_GoBack"/>
      <w:bookmarkEnd w:id="0"/>
    </w:p>
    <w:sectPr w:rsidR="00474844" w:rsidSect="00D349A3">
      <w:pgSz w:w="11906" w:h="16838"/>
      <w:pgMar w:top="426" w:right="993" w:bottom="0" w:left="567" w:header="708" w:footer="0"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C90" w:rsidRDefault="00C72C90" w:rsidP="00FF3BF5">
      <w:pPr>
        <w:spacing w:after="0"/>
      </w:pPr>
      <w:r>
        <w:separator/>
      </w:r>
    </w:p>
  </w:endnote>
  <w:endnote w:type="continuationSeparator" w:id="0">
    <w:p w:rsidR="00C72C90" w:rsidRDefault="00C72C90" w:rsidP="00FF3B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642920"/>
      <w:docPartObj>
        <w:docPartGallery w:val="Page Numbers (Bottom of Page)"/>
        <w:docPartUnique/>
      </w:docPartObj>
    </w:sdtPr>
    <w:sdtContent>
      <w:p w:rsidR="003B5F23" w:rsidRDefault="005320DF">
        <w:pPr>
          <w:pStyle w:val="a7"/>
          <w:jc w:val="center"/>
        </w:pPr>
        <w:fldSimple w:instr=" PAGE   \* MERGEFORMAT ">
          <w:r w:rsidR="00B53BF6" w:rsidRPr="00B53BF6">
            <w:rPr>
              <w:noProof/>
              <w:lang w:val="zh-CN"/>
            </w:rPr>
            <w:t>2</w:t>
          </w:r>
        </w:fldSimple>
      </w:p>
    </w:sdtContent>
  </w:sdt>
  <w:p w:rsidR="003B5F23" w:rsidRDefault="003B5F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C90" w:rsidRDefault="00C72C90" w:rsidP="00FF3BF5">
      <w:pPr>
        <w:spacing w:after="0"/>
      </w:pPr>
      <w:r>
        <w:separator/>
      </w:r>
    </w:p>
  </w:footnote>
  <w:footnote w:type="continuationSeparator" w:id="0">
    <w:p w:rsidR="00C72C90" w:rsidRDefault="00C72C90" w:rsidP="00FF3BF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3D1"/>
    <w:multiLevelType w:val="hybridMultilevel"/>
    <w:tmpl w:val="129C6CEE"/>
    <w:lvl w:ilvl="0" w:tplc="48DA2948">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CD22629"/>
    <w:multiLevelType w:val="hybridMultilevel"/>
    <w:tmpl w:val="48BE0F8C"/>
    <w:lvl w:ilvl="0" w:tplc="B57275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E807D1"/>
    <w:rsid w:val="000674FA"/>
    <w:rsid w:val="000B3581"/>
    <w:rsid w:val="000D10B9"/>
    <w:rsid w:val="000F62E3"/>
    <w:rsid w:val="00112811"/>
    <w:rsid w:val="001304A7"/>
    <w:rsid w:val="00155AAF"/>
    <w:rsid w:val="00166ACA"/>
    <w:rsid w:val="00167DE1"/>
    <w:rsid w:val="00182E89"/>
    <w:rsid w:val="00191929"/>
    <w:rsid w:val="001B6266"/>
    <w:rsid w:val="001C1553"/>
    <w:rsid w:val="00222C98"/>
    <w:rsid w:val="002665BB"/>
    <w:rsid w:val="00296691"/>
    <w:rsid w:val="002C3350"/>
    <w:rsid w:val="002C55C7"/>
    <w:rsid w:val="002F01EE"/>
    <w:rsid w:val="00310915"/>
    <w:rsid w:val="00323235"/>
    <w:rsid w:val="00323B43"/>
    <w:rsid w:val="00347719"/>
    <w:rsid w:val="0035381E"/>
    <w:rsid w:val="00387B4E"/>
    <w:rsid w:val="00391694"/>
    <w:rsid w:val="00393D95"/>
    <w:rsid w:val="003B2469"/>
    <w:rsid w:val="003B5F23"/>
    <w:rsid w:val="003C24A6"/>
    <w:rsid w:val="003D37D8"/>
    <w:rsid w:val="004358AB"/>
    <w:rsid w:val="00446471"/>
    <w:rsid w:val="00474844"/>
    <w:rsid w:val="004760AC"/>
    <w:rsid w:val="004A7C7D"/>
    <w:rsid w:val="005320DF"/>
    <w:rsid w:val="00542AEE"/>
    <w:rsid w:val="005524B8"/>
    <w:rsid w:val="00596147"/>
    <w:rsid w:val="005B3E68"/>
    <w:rsid w:val="005E21E7"/>
    <w:rsid w:val="0064258D"/>
    <w:rsid w:val="006547D7"/>
    <w:rsid w:val="0065759F"/>
    <w:rsid w:val="00667027"/>
    <w:rsid w:val="00674FE5"/>
    <w:rsid w:val="00686DB2"/>
    <w:rsid w:val="006B230E"/>
    <w:rsid w:val="006B6786"/>
    <w:rsid w:val="006E47D7"/>
    <w:rsid w:val="006E4AA7"/>
    <w:rsid w:val="006F26D0"/>
    <w:rsid w:val="00707083"/>
    <w:rsid w:val="00723740"/>
    <w:rsid w:val="0072479E"/>
    <w:rsid w:val="00753FA5"/>
    <w:rsid w:val="00765850"/>
    <w:rsid w:val="00787954"/>
    <w:rsid w:val="007A04CE"/>
    <w:rsid w:val="007A3C2B"/>
    <w:rsid w:val="007B443B"/>
    <w:rsid w:val="007C1724"/>
    <w:rsid w:val="00826058"/>
    <w:rsid w:val="008451D6"/>
    <w:rsid w:val="00857CE3"/>
    <w:rsid w:val="00873AE3"/>
    <w:rsid w:val="00892421"/>
    <w:rsid w:val="008955B4"/>
    <w:rsid w:val="0089776C"/>
    <w:rsid w:val="008A17BA"/>
    <w:rsid w:val="008B7726"/>
    <w:rsid w:val="00911383"/>
    <w:rsid w:val="00912BE3"/>
    <w:rsid w:val="009343A9"/>
    <w:rsid w:val="009417B9"/>
    <w:rsid w:val="00957609"/>
    <w:rsid w:val="00960B91"/>
    <w:rsid w:val="00966230"/>
    <w:rsid w:val="009A2B7A"/>
    <w:rsid w:val="009C123B"/>
    <w:rsid w:val="009D7680"/>
    <w:rsid w:val="009F4589"/>
    <w:rsid w:val="00A003B3"/>
    <w:rsid w:val="00A11D8F"/>
    <w:rsid w:val="00A12625"/>
    <w:rsid w:val="00A31B0B"/>
    <w:rsid w:val="00A431AA"/>
    <w:rsid w:val="00A43923"/>
    <w:rsid w:val="00A673CA"/>
    <w:rsid w:val="00A80B83"/>
    <w:rsid w:val="00AB5570"/>
    <w:rsid w:val="00AC227F"/>
    <w:rsid w:val="00AC73DB"/>
    <w:rsid w:val="00B21279"/>
    <w:rsid w:val="00B36CBC"/>
    <w:rsid w:val="00B53BF6"/>
    <w:rsid w:val="00B5781E"/>
    <w:rsid w:val="00B66903"/>
    <w:rsid w:val="00B70DF4"/>
    <w:rsid w:val="00BA152B"/>
    <w:rsid w:val="00BB5273"/>
    <w:rsid w:val="00BF34AB"/>
    <w:rsid w:val="00C11C22"/>
    <w:rsid w:val="00C1480C"/>
    <w:rsid w:val="00C365BC"/>
    <w:rsid w:val="00C67755"/>
    <w:rsid w:val="00C72C90"/>
    <w:rsid w:val="00C7386F"/>
    <w:rsid w:val="00C76EEE"/>
    <w:rsid w:val="00C9751F"/>
    <w:rsid w:val="00CA6D4F"/>
    <w:rsid w:val="00D0253D"/>
    <w:rsid w:val="00D02EC2"/>
    <w:rsid w:val="00D1197C"/>
    <w:rsid w:val="00D33326"/>
    <w:rsid w:val="00D349A3"/>
    <w:rsid w:val="00D43B42"/>
    <w:rsid w:val="00D46099"/>
    <w:rsid w:val="00D708CD"/>
    <w:rsid w:val="00DA5E4F"/>
    <w:rsid w:val="00DC60F0"/>
    <w:rsid w:val="00DE4344"/>
    <w:rsid w:val="00E11EF7"/>
    <w:rsid w:val="00E3471C"/>
    <w:rsid w:val="00E425F4"/>
    <w:rsid w:val="00E667A7"/>
    <w:rsid w:val="00E807D1"/>
    <w:rsid w:val="00EC7053"/>
    <w:rsid w:val="00ED1248"/>
    <w:rsid w:val="00ED1EFF"/>
    <w:rsid w:val="00EE1132"/>
    <w:rsid w:val="00F03471"/>
    <w:rsid w:val="00F03E49"/>
    <w:rsid w:val="00F13D8F"/>
    <w:rsid w:val="00F376CA"/>
    <w:rsid w:val="00F40FE8"/>
    <w:rsid w:val="00F969BF"/>
    <w:rsid w:val="00FC0F39"/>
    <w:rsid w:val="00FD287B"/>
    <w:rsid w:val="00FD48FF"/>
    <w:rsid w:val="00FF3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7D1"/>
    <w:pPr>
      <w:ind w:firstLineChars="200" w:firstLine="420"/>
    </w:pPr>
  </w:style>
  <w:style w:type="table" w:styleId="a4">
    <w:name w:val="Table Grid"/>
    <w:basedOn w:val="a1"/>
    <w:uiPriority w:val="59"/>
    <w:rsid w:val="002C3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AC73DB"/>
    <w:pPr>
      <w:spacing w:after="0"/>
    </w:pPr>
    <w:rPr>
      <w:sz w:val="18"/>
      <w:szCs w:val="18"/>
    </w:rPr>
  </w:style>
  <w:style w:type="character" w:customStyle="1" w:styleId="Char">
    <w:name w:val="批注框文本 Char"/>
    <w:basedOn w:val="a0"/>
    <w:link w:val="a5"/>
    <w:uiPriority w:val="99"/>
    <w:semiHidden/>
    <w:rsid w:val="00AC73DB"/>
    <w:rPr>
      <w:rFonts w:ascii="Tahoma" w:hAnsi="Tahoma"/>
      <w:sz w:val="18"/>
      <w:szCs w:val="18"/>
    </w:rPr>
  </w:style>
  <w:style w:type="paragraph" w:styleId="a6">
    <w:name w:val="header"/>
    <w:basedOn w:val="a"/>
    <w:link w:val="Char0"/>
    <w:uiPriority w:val="99"/>
    <w:unhideWhenUsed/>
    <w:rsid w:val="00FF3BF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rsid w:val="00FF3BF5"/>
    <w:rPr>
      <w:rFonts w:ascii="Tahoma" w:hAnsi="Tahoma"/>
      <w:sz w:val="18"/>
      <w:szCs w:val="18"/>
    </w:rPr>
  </w:style>
  <w:style w:type="paragraph" w:styleId="a7">
    <w:name w:val="footer"/>
    <w:basedOn w:val="a"/>
    <w:link w:val="Char1"/>
    <w:uiPriority w:val="99"/>
    <w:unhideWhenUsed/>
    <w:rsid w:val="00FF3BF5"/>
    <w:pPr>
      <w:tabs>
        <w:tab w:val="center" w:pos="4153"/>
        <w:tab w:val="right" w:pos="8306"/>
      </w:tabs>
    </w:pPr>
    <w:rPr>
      <w:sz w:val="18"/>
      <w:szCs w:val="18"/>
    </w:rPr>
  </w:style>
  <w:style w:type="character" w:customStyle="1" w:styleId="Char1">
    <w:name w:val="页脚 Char"/>
    <w:basedOn w:val="a0"/>
    <w:link w:val="a7"/>
    <w:uiPriority w:val="99"/>
    <w:rsid w:val="00FF3BF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8383-73C7-4163-A823-FB5E2B7532F9}"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zh-CN" altLang="en-US"/>
        </a:p>
      </dgm:t>
    </dgm:pt>
    <dgm:pt modelId="{4EDA7144-9558-4E14-83E8-53F7F4BD26BA}">
      <dgm:prSet phldrT="[文本]" custT="1"/>
      <dgm:spPr/>
      <dgm:t>
        <a:bodyPr/>
        <a:lstStyle/>
        <a:p>
          <a:pPr algn="l"/>
          <a:r>
            <a:rPr lang="zh-CN" sz="1400"/>
            <a:t>第一步：报到学生请在</a:t>
          </a:r>
          <a:r>
            <a:rPr lang="zh-CN" altLang="en-US" sz="1400"/>
            <a:t>西南门校</a:t>
          </a:r>
          <a:r>
            <a:rPr lang="zh-CN" sz="1400"/>
            <a:t>门外排队进入报到通道（人与人间隔</a:t>
          </a:r>
          <a:r>
            <a:rPr lang="en-US" altLang="zh-CN" sz="1400"/>
            <a:t>1.5</a:t>
          </a:r>
          <a:r>
            <a:rPr lang="zh-CN" sz="1400"/>
            <a:t>米，学生家长禁止进入报到通道），</a:t>
          </a:r>
          <a:r>
            <a:rPr lang="zh-CN" altLang="en-US" sz="1400"/>
            <a:t>由医生</a:t>
          </a:r>
          <a:r>
            <a:rPr lang="zh-CN" sz="1400"/>
            <a:t>进行体温初检</a:t>
          </a:r>
          <a:r>
            <a:rPr lang="zh-CN" altLang="en-US" sz="1400"/>
            <a:t>。</a:t>
          </a:r>
          <a:endParaRPr lang="en-US" altLang="zh-CN" sz="1400"/>
        </a:p>
      </dgm:t>
    </dgm:pt>
    <dgm:pt modelId="{57967801-19E9-4BC6-BFA9-4526CFF5C4BC}" type="parTrans" cxnId="{3C613327-DFBF-4863-9D12-0434D1833AF9}">
      <dgm:prSet/>
      <dgm:spPr/>
      <dgm:t>
        <a:bodyPr/>
        <a:lstStyle/>
        <a:p>
          <a:pPr algn="l"/>
          <a:endParaRPr lang="zh-CN" altLang="en-US"/>
        </a:p>
      </dgm:t>
    </dgm:pt>
    <dgm:pt modelId="{36A47FF5-DD12-4B82-A83B-D307C5B79428}" type="sibTrans" cxnId="{3C613327-DFBF-4863-9D12-0434D1833AF9}">
      <dgm:prSet/>
      <dgm:spPr>
        <a:solidFill>
          <a:srgbClr val="00B050"/>
        </a:solidFill>
      </dgm:spPr>
      <dgm:t>
        <a:bodyPr/>
        <a:lstStyle/>
        <a:p>
          <a:pPr algn="ctr"/>
          <a:endParaRPr lang="zh-CN" altLang="en-US"/>
        </a:p>
      </dgm:t>
    </dgm:pt>
    <dgm:pt modelId="{D38AD9D9-A2E7-4FEB-881B-FBDF084BB151}">
      <dgm:prSet phldrT="[文本]" custT="1"/>
      <dgm:spPr/>
      <dgm:t>
        <a:bodyPr/>
        <a:lstStyle/>
        <a:p>
          <a:pPr algn="l"/>
          <a:endParaRPr lang="en-US" altLang="zh-CN" sz="1200"/>
        </a:p>
        <a:p>
          <a:pPr algn="l"/>
          <a:r>
            <a:rPr lang="zh-CN" altLang="en-US" sz="1400"/>
            <a:t>第二步：返校报到学生进入校门前用微信扫</a:t>
          </a:r>
          <a:r>
            <a:rPr lang="en-US" altLang="zh-CN" sz="1400"/>
            <a:t>《</a:t>
          </a:r>
          <a:r>
            <a:rPr lang="zh-CN" altLang="en-US" sz="1400"/>
            <a:t>辽宁大学智慧通行信息登记服务系统</a:t>
          </a:r>
          <a:r>
            <a:rPr lang="en-US" altLang="zh-CN" sz="1400"/>
            <a:t>》</a:t>
          </a:r>
          <a:r>
            <a:rPr lang="zh-CN" altLang="en-US" sz="1400"/>
            <a:t>简称“辽大智行”小程序码</a:t>
          </a:r>
          <a:r>
            <a:rPr lang="zh-CN" sz="1400"/>
            <a:t>会自动生成电子通行证，保安</a:t>
          </a:r>
          <a:r>
            <a:rPr lang="zh-CN" altLang="en-US" sz="1400"/>
            <a:t>员</a:t>
          </a:r>
          <a:r>
            <a:rPr lang="zh-CN" sz="1400"/>
            <a:t>依据登记成功的电子通行证界面完成</a:t>
          </a:r>
          <a:r>
            <a:rPr lang="zh-CN" altLang="en-US" sz="1400"/>
            <a:t>学生</a:t>
          </a:r>
          <a:r>
            <a:rPr lang="zh-CN" sz="1400"/>
            <a:t>身份识别后方可进入校园</a:t>
          </a:r>
          <a:r>
            <a:rPr lang="zh-CN" altLang="en-US" sz="1400"/>
            <a:t>报到区。</a:t>
          </a:r>
        </a:p>
        <a:p>
          <a:pPr algn="l"/>
          <a:endParaRPr lang="zh-CN" altLang="en-US" sz="1000"/>
        </a:p>
      </dgm:t>
    </dgm:pt>
    <dgm:pt modelId="{5BA462CB-7BEF-47F1-AB57-0C916E2BA589}" type="parTrans" cxnId="{7CDB28BC-3B87-4B79-A864-7304545A2D6E}">
      <dgm:prSet/>
      <dgm:spPr/>
      <dgm:t>
        <a:bodyPr/>
        <a:lstStyle/>
        <a:p>
          <a:pPr algn="l"/>
          <a:endParaRPr lang="zh-CN" altLang="en-US"/>
        </a:p>
      </dgm:t>
    </dgm:pt>
    <dgm:pt modelId="{6E648275-204E-481F-825B-67791330FEB3}" type="sibTrans" cxnId="{7CDB28BC-3B87-4B79-A864-7304545A2D6E}">
      <dgm:prSet/>
      <dgm:spPr>
        <a:solidFill>
          <a:srgbClr val="00B050"/>
        </a:solidFill>
      </dgm:spPr>
      <dgm:t>
        <a:bodyPr/>
        <a:lstStyle/>
        <a:p>
          <a:pPr algn="l"/>
          <a:endParaRPr lang="zh-CN" altLang="en-US"/>
        </a:p>
      </dgm:t>
    </dgm:pt>
    <dgm:pt modelId="{06221788-9830-4E25-A2F6-2AE945A5EB7A}">
      <dgm:prSet phldrT="[文本]" custT="1"/>
      <dgm:spPr/>
      <dgm:t>
        <a:bodyPr/>
        <a:lstStyle/>
        <a:p>
          <a:pPr algn="l"/>
          <a:r>
            <a:rPr lang="zh-CN" altLang="en-US" sz="1400"/>
            <a:t>第三步：进入报到区后，请学生排队（人与人间隔</a:t>
          </a:r>
          <a:r>
            <a:rPr lang="en-US" altLang="zh-CN" sz="1400"/>
            <a:t>1.5</a:t>
          </a:r>
          <a:r>
            <a:rPr lang="zh-CN" altLang="en-US" sz="1400"/>
            <a:t>米）依次进入各学院指定报到地点，医生负责消毒、进行第一次体温检测，</a:t>
          </a:r>
          <a:r>
            <a:rPr lang="zh-CN" sz="1400"/>
            <a:t>辅导员负责验证行程卡、检查学生扫“盛事通”健康码及收学生返校相关材料</a:t>
          </a:r>
          <a:r>
            <a:rPr lang="zh-CN" altLang="en-US" sz="1400"/>
            <a:t>。</a:t>
          </a:r>
        </a:p>
      </dgm:t>
    </dgm:pt>
    <dgm:pt modelId="{E209EC59-5097-4438-ACF4-01A15E95251B}" type="parTrans" cxnId="{2FBC3BA5-9CAC-4F3B-8477-240AFF223B12}">
      <dgm:prSet/>
      <dgm:spPr/>
      <dgm:t>
        <a:bodyPr/>
        <a:lstStyle/>
        <a:p>
          <a:pPr algn="l"/>
          <a:endParaRPr lang="zh-CN" altLang="en-US"/>
        </a:p>
      </dgm:t>
    </dgm:pt>
    <dgm:pt modelId="{FF17397D-91D6-4B09-BFCD-E1723429E281}" type="sibTrans" cxnId="{2FBC3BA5-9CAC-4F3B-8477-240AFF223B12}">
      <dgm:prSet/>
      <dgm:spPr>
        <a:solidFill>
          <a:srgbClr val="00B050"/>
        </a:solidFill>
      </dgm:spPr>
      <dgm:t>
        <a:bodyPr/>
        <a:lstStyle/>
        <a:p>
          <a:pPr algn="l"/>
          <a:endParaRPr lang="zh-CN" altLang="en-US"/>
        </a:p>
      </dgm:t>
    </dgm:pt>
    <dgm:pt modelId="{024F6B0F-3E81-41AA-A686-9AF85DC20414}">
      <dgm:prSet custT="1"/>
      <dgm:spPr/>
      <dgm:t>
        <a:bodyPr/>
        <a:lstStyle/>
        <a:p>
          <a:pPr algn="l"/>
          <a:r>
            <a:rPr lang="zh-CN" sz="1400"/>
            <a:t>第四步：报到完毕后，学生从</a:t>
          </a:r>
          <a:r>
            <a:rPr lang="zh-CN" altLang="en-US" sz="1400"/>
            <a:t>学</a:t>
          </a:r>
          <a:r>
            <a:rPr lang="zh-CN" sz="1400"/>
            <a:t>院报到处专用通道进入校园，</a:t>
          </a:r>
          <a:r>
            <a:rPr lang="zh-CN" altLang="en-US" sz="1400"/>
            <a:t>按指定路线（安保人员沿途设点指路）</a:t>
          </a:r>
          <a:r>
            <a:rPr lang="zh-CN" sz="1400"/>
            <a:t>回到宿舍</a:t>
          </a:r>
          <a:r>
            <a:rPr lang="zh-CN" altLang="en-US" sz="1400"/>
            <a:t>，管理员负责第二</a:t>
          </a:r>
          <a:r>
            <a:rPr lang="zh-CN" sz="1400"/>
            <a:t>次</a:t>
          </a:r>
          <a:r>
            <a:rPr lang="zh-CN" altLang="en-US" sz="1400"/>
            <a:t>体温</a:t>
          </a:r>
          <a:r>
            <a:rPr lang="zh-CN" sz="1400"/>
            <a:t>检测合格后</a:t>
          </a:r>
          <a:r>
            <a:rPr lang="zh-CN" altLang="en-US" sz="1400"/>
            <a:t>按要求做好防护</a:t>
          </a:r>
          <a:r>
            <a:rPr lang="zh-CN" sz="1400"/>
            <a:t>。</a:t>
          </a:r>
          <a:endParaRPr lang="zh-CN" altLang="en-US" sz="1400"/>
        </a:p>
      </dgm:t>
    </dgm:pt>
    <dgm:pt modelId="{EF59882A-9D14-4F1E-A307-40FAC6225981}" type="parTrans" cxnId="{EE083BAE-2390-4849-BE49-8FE9D53FC696}">
      <dgm:prSet/>
      <dgm:spPr/>
      <dgm:t>
        <a:bodyPr/>
        <a:lstStyle/>
        <a:p>
          <a:pPr algn="l"/>
          <a:endParaRPr lang="zh-CN" altLang="en-US"/>
        </a:p>
      </dgm:t>
    </dgm:pt>
    <dgm:pt modelId="{B9A7B808-8C45-44AA-981D-67DE64A8FD5E}" type="sibTrans" cxnId="{EE083BAE-2390-4849-BE49-8FE9D53FC696}">
      <dgm:prSet/>
      <dgm:spPr>
        <a:noFill/>
      </dgm:spPr>
      <dgm:t>
        <a:bodyPr/>
        <a:lstStyle/>
        <a:p>
          <a:endParaRPr lang="zh-CN" altLang="en-US"/>
        </a:p>
      </dgm:t>
    </dgm:pt>
    <dgm:pt modelId="{05E8AA69-8361-4552-A98F-8D207AA2D6A7}">
      <dgm:prSet phldrT="[文本]" custT="1"/>
      <dgm:spPr>
        <a:solidFill>
          <a:srgbClr val="FF0000"/>
        </a:solidFill>
      </dgm:spPr>
      <dgm:t>
        <a:bodyPr/>
        <a:lstStyle/>
        <a:p>
          <a:pPr algn="l"/>
          <a:r>
            <a:rPr lang="zh-CN" sz="1400" b="1">
              <a:solidFill>
                <a:schemeClr val="bg1"/>
              </a:solidFill>
            </a:rPr>
            <a:t>由医生陪护到隔离等候区，</a:t>
          </a:r>
          <a:endParaRPr lang="en-US" altLang="zh-CN" sz="1400" b="1">
            <a:solidFill>
              <a:schemeClr val="bg1"/>
            </a:solidFill>
          </a:endParaRPr>
        </a:p>
        <a:p>
          <a:pPr algn="l"/>
          <a:r>
            <a:rPr lang="zh-CN" sz="1400" b="1">
              <a:solidFill>
                <a:schemeClr val="bg1"/>
              </a:solidFill>
            </a:rPr>
            <a:t>报</a:t>
          </a:r>
          <a:r>
            <a:rPr lang="en-US" sz="1400" b="1">
              <a:solidFill>
                <a:schemeClr val="bg1"/>
              </a:solidFill>
            </a:rPr>
            <a:t>120</a:t>
          </a:r>
          <a:r>
            <a:rPr lang="zh-CN" sz="1400" b="1">
              <a:solidFill>
                <a:schemeClr val="bg1"/>
              </a:solidFill>
            </a:rPr>
            <a:t>送医院。</a:t>
          </a:r>
          <a:endParaRPr lang="zh-CN" altLang="en-US" sz="1400" b="1">
            <a:solidFill>
              <a:schemeClr val="bg1"/>
            </a:solidFill>
          </a:endParaRPr>
        </a:p>
      </dgm:t>
    </dgm:pt>
    <dgm:pt modelId="{80D62C93-37DE-4141-A1FA-0C4E7EDEBC54}" type="parTrans" cxnId="{A40A3335-C66B-407F-9B8E-DB5317DAE1D2}">
      <dgm:prSet/>
      <dgm:spPr/>
      <dgm:t>
        <a:bodyPr/>
        <a:lstStyle/>
        <a:p>
          <a:pPr algn="l"/>
          <a:endParaRPr lang="zh-CN" altLang="en-US"/>
        </a:p>
      </dgm:t>
    </dgm:pt>
    <dgm:pt modelId="{4146699E-9DFF-4FB6-A805-6CC5A5AB821D}" type="sibTrans" cxnId="{A40A3335-C66B-407F-9B8E-DB5317DAE1D2}">
      <dgm:prSet/>
      <dgm:spPr/>
      <dgm:t>
        <a:bodyPr/>
        <a:lstStyle/>
        <a:p>
          <a:pPr algn="l"/>
          <a:endParaRPr lang="zh-CN" altLang="en-US"/>
        </a:p>
      </dgm:t>
    </dgm:pt>
    <dgm:pt modelId="{A1346CBC-F615-4208-9F30-2A2320E34C7E}" type="pres">
      <dgm:prSet presAssocID="{28B48383-73C7-4163-A823-FB5E2B7532F9}" presName="linearFlow" presStyleCnt="0">
        <dgm:presLayoutVars>
          <dgm:resizeHandles val="exact"/>
        </dgm:presLayoutVars>
      </dgm:prSet>
      <dgm:spPr/>
      <dgm:t>
        <a:bodyPr/>
        <a:lstStyle/>
        <a:p>
          <a:endParaRPr lang="zh-CN" altLang="en-US"/>
        </a:p>
      </dgm:t>
    </dgm:pt>
    <dgm:pt modelId="{77F1E388-C48E-4EEC-8770-3FB49264C4AB}" type="pres">
      <dgm:prSet presAssocID="{4EDA7144-9558-4E14-83E8-53F7F4BD26BA}" presName="node" presStyleLbl="node1" presStyleIdx="0" presStyleCnt="5" custScaleX="266228" custScaleY="553839" custLinFactNeighborX="-73595" custLinFactNeighborY="64552">
        <dgm:presLayoutVars>
          <dgm:bulletEnabled val="1"/>
        </dgm:presLayoutVars>
      </dgm:prSet>
      <dgm:spPr/>
      <dgm:t>
        <a:bodyPr/>
        <a:lstStyle/>
        <a:p>
          <a:endParaRPr lang="zh-CN" altLang="en-US"/>
        </a:p>
      </dgm:t>
    </dgm:pt>
    <dgm:pt modelId="{1E17EFD3-6E2C-455B-92D9-EBBC5B2B9258}" type="pres">
      <dgm:prSet presAssocID="{36A47FF5-DD12-4B82-A83B-D307C5B79428}" presName="sibTrans" presStyleLbl="sibTrans2D1" presStyleIdx="0" presStyleCnt="4" custAng="16261" custScaleX="114511" custScaleY="149595" custLinFactNeighborX="-8744" custLinFactNeighborY="20090"/>
      <dgm:spPr/>
      <dgm:t>
        <a:bodyPr/>
        <a:lstStyle/>
        <a:p>
          <a:endParaRPr lang="zh-CN" altLang="en-US"/>
        </a:p>
      </dgm:t>
    </dgm:pt>
    <dgm:pt modelId="{BAA2B094-A39A-40D7-B3C9-BF37007789EC}" type="pres">
      <dgm:prSet presAssocID="{36A47FF5-DD12-4B82-A83B-D307C5B79428}" presName="connectorText" presStyleLbl="sibTrans2D1" presStyleIdx="0" presStyleCnt="4"/>
      <dgm:spPr/>
      <dgm:t>
        <a:bodyPr/>
        <a:lstStyle/>
        <a:p>
          <a:endParaRPr lang="zh-CN" altLang="en-US"/>
        </a:p>
      </dgm:t>
    </dgm:pt>
    <dgm:pt modelId="{B3CB43D0-4FCF-4625-BF98-63F201A78F50}" type="pres">
      <dgm:prSet presAssocID="{D38AD9D9-A2E7-4FEB-881B-FBDF084BB151}" presName="node" presStyleLbl="node1" presStyleIdx="1" presStyleCnt="5" custAng="0" custScaleX="260688" custScaleY="410328" custLinFactY="100000" custLinFactNeighborX="-72831" custLinFactNeighborY="107112">
        <dgm:presLayoutVars>
          <dgm:bulletEnabled val="1"/>
        </dgm:presLayoutVars>
      </dgm:prSet>
      <dgm:spPr/>
      <dgm:t>
        <a:bodyPr/>
        <a:lstStyle/>
        <a:p>
          <a:endParaRPr lang="zh-CN" altLang="en-US"/>
        </a:p>
      </dgm:t>
    </dgm:pt>
    <dgm:pt modelId="{2B3AFD88-0637-4836-8E6F-CF1AAFD878A6}" type="pres">
      <dgm:prSet presAssocID="{6E648275-204E-481F-825B-67791330FEB3}" presName="sibTrans" presStyleLbl="sibTrans2D1" presStyleIdx="1" presStyleCnt="4" custAng="21561283" custScaleX="109412" custScaleY="150557"/>
      <dgm:spPr/>
      <dgm:t>
        <a:bodyPr/>
        <a:lstStyle/>
        <a:p>
          <a:endParaRPr lang="zh-CN" altLang="en-US"/>
        </a:p>
      </dgm:t>
    </dgm:pt>
    <dgm:pt modelId="{6F514E6A-F40B-4526-80FC-3EC98D82FE1A}" type="pres">
      <dgm:prSet presAssocID="{6E648275-204E-481F-825B-67791330FEB3}" presName="connectorText" presStyleLbl="sibTrans2D1" presStyleIdx="1" presStyleCnt="4"/>
      <dgm:spPr/>
      <dgm:t>
        <a:bodyPr/>
        <a:lstStyle/>
        <a:p>
          <a:endParaRPr lang="zh-CN" altLang="en-US"/>
        </a:p>
      </dgm:t>
    </dgm:pt>
    <dgm:pt modelId="{91174F0F-6D88-4E8C-8878-2B55F8F543B6}" type="pres">
      <dgm:prSet presAssocID="{06221788-9830-4E25-A2F6-2AE945A5EB7A}" presName="node" presStyleLbl="node1" presStyleIdx="2" presStyleCnt="5" custScaleX="262461" custScaleY="394228" custLinFactY="189379" custLinFactNeighborX="-74386" custLinFactNeighborY="200000">
        <dgm:presLayoutVars>
          <dgm:bulletEnabled val="1"/>
        </dgm:presLayoutVars>
      </dgm:prSet>
      <dgm:spPr/>
      <dgm:t>
        <a:bodyPr/>
        <a:lstStyle/>
        <a:p>
          <a:endParaRPr lang="zh-CN" altLang="en-US"/>
        </a:p>
      </dgm:t>
    </dgm:pt>
    <dgm:pt modelId="{E944C3CD-31E7-4A88-9A37-417A77B1155B}" type="pres">
      <dgm:prSet presAssocID="{FF17397D-91D6-4B09-BFCD-E1723429E281}" presName="sibTrans" presStyleLbl="sibTrans2D1" presStyleIdx="2" presStyleCnt="4" custAng="22212" custScaleX="106484" custScaleY="158685"/>
      <dgm:spPr/>
      <dgm:t>
        <a:bodyPr/>
        <a:lstStyle/>
        <a:p>
          <a:endParaRPr lang="zh-CN" altLang="en-US"/>
        </a:p>
      </dgm:t>
    </dgm:pt>
    <dgm:pt modelId="{CC61CD3B-64E6-4814-83D1-7B06A1DA0273}" type="pres">
      <dgm:prSet presAssocID="{FF17397D-91D6-4B09-BFCD-E1723429E281}" presName="connectorText" presStyleLbl="sibTrans2D1" presStyleIdx="2" presStyleCnt="4"/>
      <dgm:spPr/>
      <dgm:t>
        <a:bodyPr/>
        <a:lstStyle/>
        <a:p>
          <a:endParaRPr lang="zh-CN" altLang="en-US"/>
        </a:p>
      </dgm:t>
    </dgm:pt>
    <dgm:pt modelId="{AA80F7D6-E863-4568-9450-B55C6AACC370}" type="pres">
      <dgm:prSet presAssocID="{024F6B0F-3E81-41AA-A686-9AF85DC20414}" presName="node" presStyleLbl="node1" presStyleIdx="3" presStyleCnt="5" custScaleX="258189" custScaleY="415877" custLinFactY="312579" custLinFactNeighborX="-73588" custLinFactNeighborY="400000">
        <dgm:presLayoutVars>
          <dgm:bulletEnabled val="1"/>
        </dgm:presLayoutVars>
      </dgm:prSet>
      <dgm:spPr/>
      <dgm:t>
        <a:bodyPr/>
        <a:lstStyle/>
        <a:p>
          <a:endParaRPr lang="zh-CN" altLang="en-US"/>
        </a:p>
      </dgm:t>
    </dgm:pt>
    <dgm:pt modelId="{862B4237-C8E9-46FC-9B2E-4C8AB9C8AE43}" type="pres">
      <dgm:prSet presAssocID="{B9A7B808-8C45-44AA-981D-67DE64A8FD5E}" presName="sibTrans" presStyleLbl="sibTrans2D1" presStyleIdx="3" presStyleCnt="4" custAng="16200025" custFlipVert="1" custFlipHor="0" custScaleX="23203" custScaleY="363442" custLinFactY="800000" custLinFactNeighborX="40820" custLinFactNeighborY="875184"/>
      <dgm:spPr>
        <a:prstGeom prst="downArrow">
          <a:avLst/>
        </a:prstGeom>
      </dgm:spPr>
      <dgm:t>
        <a:bodyPr/>
        <a:lstStyle/>
        <a:p>
          <a:endParaRPr lang="zh-CN" altLang="en-US"/>
        </a:p>
      </dgm:t>
    </dgm:pt>
    <dgm:pt modelId="{C2D17F42-666F-4C45-813C-E4BDD4143398}" type="pres">
      <dgm:prSet presAssocID="{B9A7B808-8C45-44AA-981D-67DE64A8FD5E}" presName="connectorText" presStyleLbl="sibTrans2D1" presStyleIdx="3" presStyleCnt="4"/>
      <dgm:spPr/>
      <dgm:t>
        <a:bodyPr/>
        <a:lstStyle/>
        <a:p>
          <a:endParaRPr lang="zh-CN" altLang="en-US"/>
        </a:p>
      </dgm:t>
    </dgm:pt>
    <dgm:pt modelId="{0887D8D3-45B6-4457-B049-A9AB728F25F7}" type="pres">
      <dgm:prSet presAssocID="{05E8AA69-8361-4552-A98F-8D207AA2D6A7}" presName="node" presStyleLbl="node1" presStyleIdx="4" presStyleCnt="5" custScaleX="65240" custScaleY="526903" custLinFactX="100000" custLinFactY="-921000" custLinFactNeighborX="100107" custLinFactNeighborY="-1000000">
        <dgm:presLayoutVars>
          <dgm:bulletEnabled val="1"/>
        </dgm:presLayoutVars>
      </dgm:prSet>
      <dgm:spPr/>
      <dgm:t>
        <a:bodyPr/>
        <a:lstStyle/>
        <a:p>
          <a:endParaRPr lang="zh-CN" altLang="en-US"/>
        </a:p>
      </dgm:t>
    </dgm:pt>
  </dgm:ptLst>
  <dgm:cxnLst>
    <dgm:cxn modelId="{5F56DE53-6813-466F-88AC-F53427DCF9F1}" type="presOf" srcId="{B9A7B808-8C45-44AA-981D-67DE64A8FD5E}" destId="{C2D17F42-666F-4C45-813C-E4BDD4143398}" srcOrd="1" destOrd="0" presId="urn:microsoft.com/office/officeart/2005/8/layout/process2"/>
    <dgm:cxn modelId="{EE083BAE-2390-4849-BE49-8FE9D53FC696}" srcId="{28B48383-73C7-4163-A823-FB5E2B7532F9}" destId="{024F6B0F-3E81-41AA-A686-9AF85DC20414}" srcOrd="3" destOrd="0" parTransId="{EF59882A-9D14-4F1E-A307-40FAC6225981}" sibTransId="{B9A7B808-8C45-44AA-981D-67DE64A8FD5E}"/>
    <dgm:cxn modelId="{7BBD395A-38EE-4717-9CF9-74B79198AFD1}" type="presOf" srcId="{36A47FF5-DD12-4B82-A83B-D307C5B79428}" destId="{BAA2B094-A39A-40D7-B3C9-BF37007789EC}" srcOrd="1" destOrd="0" presId="urn:microsoft.com/office/officeart/2005/8/layout/process2"/>
    <dgm:cxn modelId="{1979DFC6-7BFE-4112-826E-7F152B600525}" type="presOf" srcId="{4EDA7144-9558-4E14-83E8-53F7F4BD26BA}" destId="{77F1E388-C48E-4EEC-8770-3FB49264C4AB}" srcOrd="0" destOrd="0" presId="urn:microsoft.com/office/officeart/2005/8/layout/process2"/>
    <dgm:cxn modelId="{CBA2DDF1-5F95-48D1-91DA-6E58BAB47E8C}" type="presOf" srcId="{024F6B0F-3E81-41AA-A686-9AF85DC20414}" destId="{AA80F7D6-E863-4568-9450-B55C6AACC370}" srcOrd="0" destOrd="0" presId="urn:microsoft.com/office/officeart/2005/8/layout/process2"/>
    <dgm:cxn modelId="{A40A3335-C66B-407F-9B8E-DB5317DAE1D2}" srcId="{28B48383-73C7-4163-A823-FB5E2B7532F9}" destId="{05E8AA69-8361-4552-A98F-8D207AA2D6A7}" srcOrd="4" destOrd="0" parTransId="{80D62C93-37DE-4141-A1FA-0C4E7EDEBC54}" sibTransId="{4146699E-9DFF-4FB6-A805-6CC5A5AB821D}"/>
    <dgm:cxn modelId="{3037A0AD-19A7-45E7-9516-FB2626F9EEAC}" type="presOf" srcId="{6E648275-204E-481F-825B-67791330FEB3}" destId="{6F514E6A-F40B-4526-80FC-3EC98D82FE1A}" srcOrd="1" destOrd="0" presId="urn:microsoft.com/office/officeart/2005/8/layout/process2"/>
    <dgm:cxn modelId="{40E70420-3874-4911-A514-C942C7337664}" type="presOf" srcId="{06221788-9830-4E25-A2F6-2AE945A5EB7A}" destId="{91174F0F-6D88-4E8C-8878-2B55F8F543B6}" srcOrd="0" destOrd="0" presId="urn:microsoft.com/office/officeart/2005/8/layout/process2"/>
    <dgm:cxn modelId="{48D0A329-90AF-411D-A7B4-24BE50B6725D}" type="presOf" srcId="{D38AD9D9-A2E7-4FEB-881B-FBDF084BB151}" destId="{B3CB43D0-4FCF-4625-BF98-63F201A78F50}" srcOrd="0" destOrd="0" presId="urn:microsoft.com/office/officeart/2005/8/layout/process2"/>
    <dgm:cxn modelId="{1D38E872-FC0F-43C2-829F-F6032A26B405}" type="presOf" srcId="{FF17397D-91D6-4B09-BFCD-E1723429E281}" destId="{E944C3CD-31E7-4A88-9A37-417A77B1155B}" srcOrd="0" destOrd="0" presId="urn:microsoft.com/office/officeart/2005/8/layout/process2"/>
    <dgm:cxn modelId="{2FBC3BA5-9CAC-4F3B-8477-240AFF223B12}" srcId="{28B48383-73C7-4163-A823-FB5E2B7532F9}" destId="{06221788-9830-4E25-A2F6-2AE945A5EB7A}" srcOrd="2" destOrd="0" parTransId="{E209EC59-5097-4438-ACF4-01A15E95251B}" sibTransId="{FF17397D-91D6-4B09-BFCD-E1723429E281}"/>
    <dgm:cxn modelId="{3C613327-DFBF-4863-9D12-0434D1833AF9}" srcId="{28B48383-73C7-4163-A823-FB5E2B7532F9}" destId="{4EDA7144-9558-4E14-83E8-53F7F4BD26BA}" srcOrd="0" destOrd="0" parTransId="{57967801-19E9-4BC6-BFA9-4526CFF5C4BC}" sibTransId="{36A47FF5-DD12-4B82-A83B-D307C5B79428}"/>
    <dgm:cxn modelId="{6C7BDE12-7E54-49FF-939B-498F67190038}" type="presOf" srcId="{36A47FF5-DD12-4B82-A83B-D307C5B79428}" destId="{1E17EFD3-6E2C-455B-92D9-EBBC5B2B9258}" srcOrd="0" destOrd="0" presId="urn:microsoft.com/office/officeart/2005/8/layout/process2"/>
    <dgm:cxn modelId="{9675A51A-83AC-428A-A1B4-859C10EE62C6}" type="presOf" srcId="{B9A7B808-8C45-44AA-981D-67DE64A8FD5E}" destId="{862B4237-C8E9-46FC-9B2E-4C8AB9C8AE43}" srcOrd="0" destOrd="0" presId="urn:microsoft.com/office/officeart/2005/8/layout/process2"/>
    <dgm:cxn modelId="{9A04A520-39F8-45C0-ACF8-870268796939}" type="presOf" srcId="{FF17397D-91D6-4B09-BFCD-E1723429E281}" destId="{CC61CD3B-64E6-4814-83D1-7B06A1DA0273}" srcOrd="1" destOrd="0" presId="urn:microsoft.com/office/officeart/2005/8/layout/process2"/>
    <dgm:cxn modelId="{FF3E5377-953D-4909-B012-BB533728755E}" type="presOf" srcId="{28B48383-73C7-4163-A823-FB5E2B7532F9}" destId="{A1346CBC-F615-4208-9F30-2A2320E34C7E}" srcOrd="0" destOrd="0" presId="urn:microsoft.com/office/officeart/2005/8/layout/process2"/>
    <dgm:cxn modelId="{7CDB28BC-3B87-4B79-A864-7304545A2D6E}" srcId="{28B48383-73C7-4163-A823-FB5E2B7532F9}" destId="{D38AD9D9-A2E7-4FEB-881B-FBDF084BB151}" srcOrd="1" destOrd="0" parTransId="{5BA462CB-7BEF-47F1-AB57-0C916E2BA589}" sibTransId="{6E648275-204E-481F-825B-67791330FEB3}"/>
    <dgm:cxn modelId="{DE7F253D-0A0D-4BF2-9E48-C59EA5C3D002}" type="presOf" srcId="{05E8AA69-8361-4552-A98F-8D207AA2D6A7}" destId="{0887D8D3-45B6-4457-B049-A9AB728F25F7}" srcOrd="0" destOrd="0" presId="urn:microsoft.com/office/officeart/2005/8/layout/process2"/>
    <dgm:cxn modelId="{4B63208C-DFE5-4651-9BF7-73B8FC350E50}" type="presOf" srcId="{6E648275-204E-481F-825B-67791330FEB3}" destId="{2B3AFD88-0637-4836-8E6F-CF1AAFD878A6}" srcOrd="0" destOrd="0" presId="urn:microsoft.com/office/officeart/2005/8/layout/process2"/>
    <dgm:cxn modelId="{1DC7F238-A8EA-4925-AE51-65E50AFF8DC0}" type="presParOf" srcId="{A1346CBC-F615-4208-9F30-2A2320E34C7E}" destId="{77F1E388-C48E-4EEC-8770-3FB49264C4AB}" srcOrd="0" destOrd="0" presId="urn:microsoft.com/office/officeart/2005/8/layout/process2"/>
    <dgm:cxn modelId="{D54A37FE-16E1-481D-86A5-6A4A9CF4D699}" type="presParOf" srcId="{A1346CBC-F615-4208-9F30-2A2320E34C7E}" destId="{1E17EFD3-6E2C-455B-92D9-EBBC5B2B9258}" srcOrd="1" destOrd="0" presId="urn:microsoft.com/office/officeart/2005/8/layout/process2"/>
    <dgm:cxn modelId="{8DD7CD26-154A-4B1F-BFF2-3CCA11BB0E15}" type="presParOf" srcId="{1E17EFD3-6E2C-455B-92D9-EBBC5B2B9258}" destId="{BAA2B094-A39A-40D7-B3C9-BF37007789EC}" srcOrd="0" destOrd="0" presId="urn:microsoft.com/office/officeart/2005/8/layout/process2"/>
    <dgm:cxn modelId="{B4C75295-1191-4F77-83B4-257DE48CD3E3}" type="presParOf" srcId="{A1346CBC-F615-4208-9F30-2A2320E34C7E}" destId="{B3CB43D0-4FCF-4625-BF98-63F201A78F50}" srcOrd="2" destOrd="0" presId="urn:microsoft.com/office/officeart/2005/8/layout/process2"/>
    <dgm:cxn modelId="{03E67F64-DA43-4771-9DE9-2606BBB340A0}" type="presParOf" srcId="{A1346CBC-F615-4208-9F30-2A2320E34C7E}" destId="{2B3AFD88-0637-4836-8E6F-CF1AAFD878A6}" srcOrd="3" destOrd="0" presId="urn:microsoft.com/office/officeart/2005/8/layout/process2"/>
    <dgm:cxn modelId="{E2E0A35C-638B-4FE9-8EE7-7BC12CBDF682}" type="presParOf" srcId="{2B3AFD88-0637-4836-8E6F-CF1AAFD878A6}" destId="{6F514E6A-F40B-4526-80FC-3EC98D82FE1A}" srcOrd="0" destOrd="0" presId="urn:microsoft.com/office/officeart/2005/8/layout/process2"/>
    <dgm:cxn modelId="{5E7C558B-EEAD-4548-BB22-03F505D54069}" type="presParOf" srcId="{A1346CBC-F615-4208-9F30-2A2320E34C7E}" destId="{91174F0F-6D88-4E8C-8878-2B55F8F543B6}" srcOrd="4" destOrd="0" presId="urn:microsoft.com/office/officeart/2005/8/layout/process2"/>
    <dgm:cxn modelId="{7679B261-677A-44B6-B04A-8261836A1AD9}" type="presParOf" srcId="{A1346CBC-F615-4208-9F30-2A2320E34C7E}" destId="{E944C3CD-31E7-4A88-9A37-417A77B1155B}" srcOrd="5" destOrd="0" presId="urn:microsoft.com/office/officeart/2005/8/layout/process2"/>
    <dgm:cxn modelId="{5B510521-780B-4506-939D-87ECAB0E3A44}" type="presParOf" srcId="{E944C3CD-31E7-4A88-9A37-417A77B1155B}" destId="{CC61CD3B-64E6-4814-83D1-7B06A1DA0273}" srcOrd="0" destOrd="0" presId="urn:microsoft.com/office/officeart/2005/8/layout/process2"/>
    <dgm:cxn modelId="{C3851678-A4C9-4D40-80B9-C8F6DDB42B4E}" type="presParOf" srcId="{A1346CBC-F615-4208-9F30-2A2320E34C7E}" destId="{AA80F7D6-E863-4568-9450-B55C6AACC370}" srcOrd="6" destOrd="0" presId="urn:microsoft.com/office/officeart/2005/8/layout/process2"/>
    <dgm:cxn modelId="{BF90A6D9-1F97-4A9A-B713-BD1CB40ECAE8}" type="presParOf" srcId="{A1346CBC-F615-4208-9F30-2A2320E34C7E}" destId="{862B4237-C8E9-46FC-9B2E-4C8AB9C8AE43}" srcOrd="7" destOrd="0" presId="urn:microsoft.com/office/officeart/2005/8/layout/process2"/>
    <dgm:cxn modelId="{22299E59-1640-44C8-BD65-D17B13099F42}" type="presParOf" srcId="{862B4237-C8E9-46FC-9B2E-4C8AB9C8AE43}" destId="{C2D17F42-666F-4C45-813C-E4BDD4143398}" srcOrd="0" destOrd="0" presId="urn:microsoft.com/office/officeart/2005/8/layout/process2"/>
    <dgm:cxn modelId="{E27940B5-13E8-4066-AB08-93834C0DEDD9}" type="presParOf" srcId="{A1346CBC-F615-4208-9F30-2A2320E34C7E}" destId="{0887D8D3-45B6-4457-B049-A9AB728F25F7}" srcOrd="8" destOrd="0" presId="urn:microsoft.com/office/officeart/2005/8/layout/process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7F1E388-C48E-4EEC-8770-3FB49264C4AB}">
      <dsp:nvSpPr>
        <dsp:cNvPr id="0" name=""/>
        <dsp:cNvSpPr/>
      </dsp:nvSpPr>
      <dsp:spPr>
        <a:xfrm>
          <a:off x="456293" y="81532"/>
          <a:ext cx="3791853" cy="19720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zh-CN" sz="1400" kern="1200"/>
            <a:t>第一步：报到学生请在</a:t>
          </a:r>
          <a:r>
            <a:rPr lang="zh-CN" altLang="en-US" sz="1400" kern="1200"/>
            <a:t>西南门校</a:t>
          </a:r>
          <a:r>
            <a:rPr lang="zh-CN" sz="1400" kern="1200"/>
            <a:t>门外排队进入报到通道（人与人间隔</a:t>
          </a:r>
          <a:r>
            <a:rPr lang="en-US" altLang="zh-CN" sz="1400" kern="1200"/>
            <a:t>1.5</a:t>
          </a:r>
          <a:r>
            <a:rPr lang="zh-CN" sz="1400" kern="1200"/>
            <a:t>米，学生家长禁止进入报到通道），</a:t>
          </a:r>
          <a:r>
            <a:rPr lang="zh-CN" altLang="en-US" sz="1400" kern="1200"/>
            <a:t>由医生</a:t>
          </a:r>
          <a:r>
            <a:rPr lang="zh-CN" sz="1400" kern="1200"/>
            <a:t>进行体温初检</a:t>
          </a:r>
          <a:r>
            <a:rPr lang="zh-CN" altLang="en-US" sz="1400" kern="1200"/>
            <a:t>。</a:t>
          </a:r>
          <a:endParaRPr lang="en-US" altLang="zh-CN" sz="1400" kern="1200"/>
        </a:p>
      </dsp:txBody>
      <dsp:txXfrm>
        <a:off x="456293" y="81532"/>
        <a:ext cx="3791853" cy="1972065"/>
      </dsp:txXfrm>
    </dsp:sp>
    <dsp:sp modelId="{1E17EFD3-6E2C-455B-92D9-EBBC5B2B9258}">
      <dsp:nvSpPr>
        <dsp:cNvPr id="0" name=""/>
        <dsp:cNvSpPr/>
      </dsp:nvSpPr>
      <dsp:spPr>
        <a:xfrm rot="5400000">
          <a:off x="2069211" y="2257911"/>
          <a:ext cx="501516" cy="239699"/>
        </a:xfrm>
        <a:prstGeom prst="rightArrow">
          <a:avLst>
            <a:gd name="adj1" fmla="val 60000"/>
            <a:gd name="adj2" fmla="val 50000"/>
          </a:avLst>
        </a:prstGeom>
        <a:solidFill>
          <a:srgbClr val="00B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zh-CN" altLang="en-US" sz="3000" kern="1200"/>
        </a:p>
      </dsp:txBody>
      <dsp:txXfrm rot="5400000">
        <a:off x="2069211" y="2257911"/>
        <a:ext cx="501516" cy="239699"/>
      </dsp:txXfrm>
    </dsp:sp>
    <dsp:sp modelId="{B3CB43D0-4FCF-4625-BF98-63F201A78F50}">
      <dsp:nvSpPr>
        <dsp:cNvPr id="0" name=""/>
        <dsp:cNvSpPr/>
      </dsp:nvSpPr>
      <dsp:spPr>
        <a:xfrm>
          <a:off x="506627" y="2637543"/>
          <a:ext cx="3712948" cy="1461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endParaRPr lang="en-US" altLang="zh-CN" sz="1200" kern="1200"/>
        </a:p>
        <a:p>
          <a:pPr lvl="0" algn="l" defTabSz="533400">
            <a:lnSpc>
              <a:spcPct val="90000"/>
            </a:lnSpc>
            <a:spcBef>
              <a:spcPct val="0"/>
            </a:spcBef>
            <a:spcAft>
              <a:spcPct val="35000"/>
            </a:spcAft>
          </a:pPr>
          <a:r>
            <a:rPr lang="zh-CN" altLang="en-US" sz="1400" kern="1200"/>
            <a:t>第二步：返校报到学生进入校门前用微信扫</a:t>
          </a:r>
          <a:r>
            <a:rPr lang="en-US" altLang="zh-CN" sz="1400" kern="1200"/>
            <a:t>《</a:t>
          </a:r>
          <a:r>
            <a:rPr lang="zh-CN" altLang="en-US" sz="1400" kern="1200"/>
            <a:t>辽宁大学智慧通行信息登记服务系统</a:t>
          </a:r>
          <a:r>
            <a:rPr lang="en-US" altLang="zh-CN" sz="1400" kern="1200"/>
            <a:t>》</a:t>
          </a:r>
          <a:r>
            <a:rPr lang="zh-CN" altLang="en-US" sz="1400" kern="1200"/>
            <a:t>简称“辽大智行”小程序码</a:t>
          </a:r>
          <a:r>
            <a:rPr lang="zh-CN" sz="1400" kern="1200"/>
            <a:t>会自动生成电子通行证，保安</a:t>
          </a:r>
          <a:r>
            <a:rPr lang="zh-CN" altLang="en-US" sz="1400" kern="1200"/>
            <a:t>员</a:t>
          </a:r>
          <a:r>
            <a:rPr lang="zh-CN" sz="1400" kern="1200"/>
            <a:t>依据登记成功的电子通行证界面完成</a:t>
          </a:r>
          <a:r>
            <a:rPr lang="zh-CN" altLang="en-US" sz="1400" kern="1200"/>
            <a:t>学生</a:t>
          </a:r>
          <a:r>
            <a:rPr lang="zh-CN" sz="1400" kern="1200"/>
            <a:t>身份识别后方可进入校园</a:t>
          </a:r>
          <a:r>
            <a:rPr lang="zh-CN" altLang="en-US" sz="1400" kern="1200"/>
            <a:t>报到区。</a:t>
          </a:r>
        </a:p>
        <a:p>
          <a:pPr lvl="0" algn="l" defTabSz="533400">
            <a:lnSpc>
              <a:spcPct val="90000"/>
            </a:lnSpc>
            <a:spcBef>
              <a:spcPct val="0"/>
            </a:spcBef>
            <a:spcAft>
              <a:spcPct val="35000"/>
            </a:spcAft>
          </a:pPr>
          <a:endParaRPr lang="zh-CN" altLang="en-US" sz="1000" kern="1200"/>
        </a:p>
      </dsp:txBody>
      <dsp:txXfrm>
        <a:off x="506627" y="2637543"/>
        <a:ext cx="3712948" cy="1461063"/>
      </dsp:txXfrm>
    </dsp:sp>
    <dsp:sp modelId="{2B3AFD88-0637-4836-8E6F-CF1AAFD878A6}">
      <dsp:nvSpPr>
        <dsp:cNvPr id="0" name=""/>
        <dsp:cNvSpPr/>
      </dsp:nvSpPr>
      <dsp:spPr>
        <a:xfrm rot="5398854">
          <a:off x="2108134" y="4274994"/>
          <a:ext cx="487473" cy="241241"/>
        </a:xfrm>
        <a:prstGeom prst="rightArrow">
          <a:avLst>
            <a:gd name="adj1" fmla="val 60000"/>
            <a:gd name="adj2" fmla="val 50000"/>
          </a:avLst>
        </a:prstGeom>
        <a:solidFill>
          <a:srgbClr val="00B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1289050">
            <a:lnSpc>
              <a:spcPct val="90000"/>
            </a:lnSpc>
            <a:spcBef>
              <a:spcPct val="0"/>
            </a:spcBef>
            <a:spcAft>
              <a:spcPct val="35000"/>
            </a:spcAft>
          </a:pPr>
          <a:endParaRPr lang="zh-CN" altLang="en-US" sz="2900" kern="1200"/>
        </a:p>
      </dsp:txBody>
      <dsp:txXfrm rot="5398854">
        <a:off x="2108134" y="4274994"/>
        <a:ext cx="487473" cy="241241"/>
      </dsp:txXfrm>
    </dsp:sp>
    <dsp:sp modelId="{91174F0F-6D88-4E8C-8878-2B55F8F543B6}">
      <dsp:nvSpPr>
        <dsp:cNvPr id="0" name=""/>
        <dsp:cNvSpPr/>
      </dsp:nvSpPr>
      <dsp:spPr>
        <a:xfrm>
          <a:off x="471853" y="4692623"/>
          <a:ext cx="3738200" cy="14037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zh-CN" altLang="en-US" sz="1400" kern="1200"/>
            <a:t>第三步：进入报到区后，请学生排队（人与人间隔</a:t>
          </a:r>
          <a:r>
            <a:rPr lang="en-US" altLang="zh-CN" sz="1400" kern="1200"/>
            <a:t>1.5</a:t>
          </a:r>
          <a:r>
            <a:rPr lang="zh-CN" altLang="en-US" sz="1400" kern="1200"/>
            <a:t>米）依次进入各学院指定报到地点，医生负责消毒、进行第一次体温检测，</a:t>
          </a:r>
          <a:r>
            <a:rPr lang="zh-CN" sz="1400" kern="1200"/>
            <a:t>辅导员负责验证行程卡、检查学生扫“盛事通”健康码及收学生返校相关材料</a:t>
          </a:r>
          <a:r>
            <a:rPr lang="zh-CN" altLang="en-US" sz="1400" kern="1200"/>
            <a:t>。</a:t>
          </a:r>
        </a:p>
      </dsp:txBody>
      <dsp:txXfrm>
        <a:off x="471853" y="4692623"/>
        <a:ext cx="3738200" cy="1403735"/>
      </dsp:txXfrm>
    </dsp:sp>
    <dsp:sp modelId="{E944C3CD-31E7-4A88-9A37-417A77B1155B}">
      <dsp:nvSpPr>
        <dsp:cNvPr id="0" name=""/>
        <dsp:cNvSpPr/>
      </dsp:nvSpPr>
      <dsp:spPr>
        <a:xfrm rot="5402970">
          <a:off x="2111619" y="6263362"/>
          <a:ext cx="469818" cy="254264"/>
        </a:xfrm>
        <a:prstGeom prst="rightArrow">
          <a:avLst>
            <a:gd name="adj1" fmla="val 60000"/>
            <a:gd name="adj2" fmla="val 50000"/>
          </a:avLst>
        </a:prstGeom>
        <a:solidFill>
          <a:srgbClr val="00B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1244600">
            <a:lnSpc>
              <a:spcPct val="90000"/>
            </a:lnSpc>
            <a:spcBef>
              <a:spcPct val="0"/>
            </a:spcBef>
            <a:spcAft>
              <a:spcPct val="35000"/>
            </a:spcAft>
          </a:pPr>
          <a:endParaRPr lang="zh-CN" altLang="en-US" sz="2800" kern="1200"/>
        </a:p>
      </dsp:txBody>
      <dsp:txXfrm rot="5402970">
        <a:off x="2111619" y="6263362"/>
        <a:ext cx="469818" cy="254264"/>
      </dsp:txXfrm>
    </dsp:sp>
    <dsp:sp modelId="{AA80F7D6-E863-4568-9450-B55C6AACC370}">
      <dsp:nvSpPr>
        <dsp:cNvPr id="0" name=""/>
        <dsp:cNvSpPr/>
      </dsp:nvSpPr>
      <dsp:spPr>
        <a:xfrm>
          <a:off x="513642" y="6684631"/>
          <a:ext cx="3677355" cy="1480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zh-CN" sz="1400" kern="1200"/>
            <a:t>第四步：报到完毕后，学生从</a:t>
          </a:r>
          <a:r>
            <a:rPr lang="zh-CN" altLang="en-US" sz="1400" kern="1200"/>
            <a:t>学</a:t>
          </a:r>
          <a:r>
            <a:rPr lang="zh-CN" sz="1400" kern="1200"/>
            <a:t>院报到处专用通道进入校园，</a:t>
          </a:r>
          <a:r>
            <a:rPr lang="zh-CN" altLang="en-US" sz="1400" kern="1200"/>
            <a:t>按指定路线（安保人员沿途设点指路）</a:t>
          </a:r>
          <a:r>
            <a:rPr lang="zh-CN" sz="1400" kern="1200"/>
            <a:t>回到宿舍</a:t>
          </a:r>
          <a:r>
            <a:rPr lang="zh-CN" altLang="en-US" sz="1400" kern="1200"/>
            <a:t>，管理员负责第二</a:t>
          </a:r>
          <a:r>
            <a:rPr lang="zh-CN" sz="1400" kern="1200"/>
            <a:t>次</a:t>
          </a:r>
          <a:r>
            <a:rPr lang="zh-CN" altLang="en-US" sz="1400" kern="1200"/>
            <a:t>体温</a:t>
          </a:r>
          <a:r>
            <a:rPr lang="zh-CN" sz="1400" kern="1200"/>
            <a:t>检测合格后</a:t>
          </a:r>
          <a:r>
            <a:rPr lang="zh-CN" altLang="en-US" sz="1400" kern="1200"/>
            <a:t>按要求做好防护</a:t>
          </a:r>
          <a:r>
            <a:rPr lang="zh-CN" sz="1400" kern="1200"/>
            <a:t>。</a:t>
          </a:r>
          <a:endParaRPr lang="zh-CN" altLang="en-US" sz="1400" kern="1200"/>
        </a:p>
      </dsp:txBody>
      <dsp:txXfrm>
        <a:off x="513642" y="6684631"/>
        <a:ext cx="3677355" cy="1480821"/>
      </dsp:txXfrm>
    </dsp:sp>
    <dsp:sp modelId="{862B4237-C8E9-46FC-9B2E-4C8AB9C8AE43}">
      <dsp:nvSpPr>
        <dsp:cNvPr id="0" name=""/>
        <dsp:cNvSpPr/>
      </dsp:nvSpPr>
      <dsp:spPr>
        <a:xfrm rot="7774317" flipV="1">
          <a:off x="5238518" y="8028980"/>
          <a:ext cx="572922" cy="582351"/>
        </a:xfrm>
        <a:prstGeom prst="down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zh-CN" altLang="en-US" sz="2500" kern="1200"/>
        </a:p>
      </dsp:txBody>
      <dsp:txXfrm rot="7774317" flipV="1">
        <a:off x="5238518" y="8028980"/>
        <a:ext cx="572922" cy="582351"/>
      </dsp:txXfrm>
    </dsp:sp>
    <dsp:sp modelId="{0887D8D3-45B6-4457-B049-A9AB728F25F7}">
      <dsp:nvSpPr>
        <dsp:cNvPr id="0" name=""/>
        <dsp:cNvSpPr/>
      </dsp:nvSpPr>
      <dsp:spPr>
        <a:xfrm>
          <a:off x="5785922" y="3265253"/>
          <a:ext cx="929205" cy="187615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zh-CN" sz="1400" b="1" kern="1200">
              <a:solidFill>
                <a:schemeClr val="bg1"/>
              </a:solidFill>
            </a:rPr>
            <a:t>由医生陪护到隔离等候区，</a:t>
          </a:r>
          <a:endParaRPr lang="en-US" altLang="zh-CN" sz="1400" b="1" kern="1200">
            <a:solidFill>
              <a:schemeClr val="bg1"/>
            </a:solidFill>
          </a:endParaRPr>
        </a:p>
        <a:p>
          <a:pPr lvl="0" algn="l" defTabSz="622300">
            <a:lnSpc>
              <a:spcPct val="90000"/>
            </a:lnSpc>
            <a:spcBef>
              <a:spcPct val="0"/>
            </a:spcBef>
            <a:spcAft>
              <a:spcPct val="35000"/>
            </a:spcAft>
          </a:pPr>
          <a:r>
            <a:rPr lang="zh-CN" sz="1400" b="1" kern="1200">
              <a:solidFill>
                <a:schemeClr val="bg1"/>
              </a:solidFill>
            </a:rPr>
            <a:t>报</a:t>
          </a:r>
          <a:r>
            <a:rPr lang="en-US" sz="1400" b="1" kern="1200">
              <a:solidFill>
                <a:schemeClr val="bg1"/>
              </a:solidFill>
            </a:rPr>
            <a:t>120</a:t>
          </a:r>
          <a:r>
            <a:rPr lang="zh-CN" sz="1400" b="1" kern="1200">
              <a:solidFill>
                <a:schemeClr val="bg1"/>
              </a:solidFill>
            </a:rPr>
            <a:t>送医院。</a:t>
          </a:r>
          <a:endParaRPr lang="zh-CN" altLang="en-US" sz="1400" b="1" kern="1200">
            <a:solidFill>
              <a:schemeClr val="bg1"/>
            </a:solidFill>
          </a:endParaRPr>
        </a:p>
      </dsp:txBody>
      <dsp:txXfrm>
        <a:off x="5785922" y="3265253"/>
        <a:ext cx="929205" cy="18761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8A48EE-72DB-4CE5-BE93-3349656A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326</Words>
  <Characters>1861</Characters>
  <Application>Microsoft Office Word</Application>
  <DocSecurity>0</DocSecurity>
  <Lines>15</Lines>
  <Paragraphs>4</Paragraphs>
  <ScaleCrop>false</ScaleCrop>
  <Company>China</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Administrator</cp:lastModifiedBy>
  <cp:revision>2</cp:revision>
  <dcterms:created xsi:type="dcterms:W3CDTF">2020-07-05T22:57:00Z</dcterms:created>
  <dcterms:modified xsi:type="dcterms:W3CDTF">2020-07-05T22:57:00Z</dcterms:modified>
</cp:coreProperties>
</file>